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Poppins" w:cs="Poppins" w:eastAsia="Poppins" w:hAnsi="Poppins"/>
          <w:b w:val="1"/>
          <w:bCs w:val="1"/>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5643563</wp:posOffset>
                </wp:positionH>
                <wp:positionV relativeFrom="paragraph">
                  <wp:posOffset>45720</wp:posOffset>
                </wp:positionV>
                <wp:extent cx="757238" cy="1118646"/>
                <wp:effectExtent b="0" l="0" r="0" t="0"/>
                <wp:wrapNone/>
                <wp:docPr id="2" name=""/>
                <a:graphic>
                  <a:graphicData uri="http://schemas.microsoft.com/office/word/2010/wordprocessingGroup">
                    <wpg:wgp>
                      <wpg:cNvGrpSpPr/>
                      <wpg:grpSpPr>
                        <a:xfrm>
                          <a:off x="4791150" y="2952225"/>
                          <a:ext cx="757238" cy="1118646"/>
                          <a:chOff x="4791150" y="2952225"/>
                          <a:chExt cx="1109700" cy="1655550"/>
                        </a:xfrm>
                      </wpg:grpSpPr>
                      <wpg:grpSp>
                        <wpg:cNvGrpSpPr/>
                        <wpg:grpSpPr>
                          <a:xfrm>
                            <a:off x="4791169" y="2952228"/>
                            <a:ext cx="1109663" cy="1655545"/>
                            <a:chOff x="4791150" y="2952225"/>
                            <a:chExt cx="1109700" cy="1655550"/>
                          </a:xfrm>
                        </wpg:grpSpPr>
                        <wps:wsp>
                          <wps:cNvSpPr/>
                          <wps:cNvPr id="3" name="Shape 3"/>
                          <wps:spPr>
                            <a:xfrm>
                              <a:off x="4791150" y="2952225"/>
                              <a:ext cx="1109700" cy="165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791169" y="2952228"/>
                              <a:ext cx="1109663" cy="1655545"/>
                              <a:chOff x="4390800" y="2821475"/>
                              <a:chExt cx="1559850" cy="2340850"/>
                            </a:xfrm>
                          </wpg:grpSpPr>
                          <wps:wsp>
                            <wps:cNvSpPr/>
                            <wps:cNvPr id="5" name="Shape 5"/>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 name="Shape 6"/>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5643563</wp:posOffset>
                </wp:positionH>
                <wp:positionV relativeFrom="paragraph">
                  <wp:posOffset>45720</wp:posOffset>
                </wp:positionV>
                <wp:extent cx="757238" cy="1118646"/>
                <wp:effectExtent b="0" l="0" r="0" t="0"/>
                <wp:wrapNone/>
                <wp:docPr id="2"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757238" cy="1118646"/>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57150</wp:posOffset>
            </wp:positionV>
            <wp:extent cx="1562100" cy="476250"/>
            <wp:effectExtent b="0" l="0" r="0" t="0"/>
            <wp:wrapNone/>
            <wp:docPr id="3"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02">
      <w:pPr>
        <w:spacing w:after="0" w:line="240" w:lineRule="auto"/>
        <w:jc w:val="center"/>
        <w:rPr>
          <w:rFonts w:ascii="Poppins" w:cs="Poppins" w:eastAsia="Poppins" w:hAnsi="Poppins"/>
          <w:b w:val="1"/>
          <w:bCs w:val="1"/>
        </w:rPr>
      </w:pPr>
      <w:r w:rsidDel="00000000" w:rsidR="00000000" w:rsidRPr="00000000">
        <w:rPr>
          <w:rFonts w:ascii="Poppins" w:cs="Poppins" w:eastAsia="Poppins" w:hAnsi="Poppins"/>
          <w:b w:val="1"/>
          <w:bCs w:val="1"/>
          <w:rtl w:val="0"/>
        </w:rPr>
        <w:t xml:space="preserve">Los Angeles Unified School District</w:t>
      </w:r>
    </w:p>
    <w:p w:rsidR="00000000" w:rsidDel="00000000" w:rsidP="00000000" w:rsidRDefault="00000000" w:rsidRPr="00000000" w14:paraId="00000003">
      <w:pPr>
        <w:spacing w:after="0" w:line="240" w:lineRule="auto"/>
        <w:jc w:val="center"/>
        <w:rPr>
          <w:rFonts w:ascii="Poppins" w:cs="Poppins" w:eastAsia="Poppins" w:hAnsi="Poppins"/>
          <w:b w:val="1"/>
          <w:bCs w:val="1"/>
        </w:rPr>
      </w:pPr>
      <w:r w:rsidDel="00000000" w:rsidR="00000000" w:rsidRPr="00000000">
        <w:rPr>
          <w:rFonts w:ascii="Poppins" w:cs="Poppins" w:eastAsia="Poppins" w:hAnsi="Poppins"/>
          <w:b w:val="1"/>
          <w:bCs w:val="1"/>
          <w:rtl w:val="0"/>
        </w:rPr>
        <w:t xml:space="preserve">DEARBORN ELEMENTARY CHARTER ACADEMY            </w:t>
      </w:r>
    </w:p>
    <w:p w:rsidR="00000000" w:rsidDel="00000000" w:rsidP="00000000" w:rsidRDefault="00000000" w:rsidRPr="00000000" w14:paraId="00000004">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School Site Council (SSC)</w:t>
      </w:r>
    </w:p>
    <w:p w:rsidR="00000000" w:rsidDel="00000000" w:rsidP="00000000" w:rsidRDefault="00000000" w:rsidRPr="00000000" w14:paraId="00000005">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Meeting #6 Agenda</w:t>
      </w:r>
    </w:p>
    <w:p w:rsidR="00000000" w:rsidDel="00000000" w:rsidP="00000000" w:rsidRDefault="00000000" w:rsidRPr="00000000" w14:paraId="00000006">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Date: 01/13/2026      Time: 3:30 PM</w:t>
      </w:r>
    </w:p>
    <w:p w:rsidR="00000000" w:rsidDel="00000000" w:rsidP="00000000" w:rsidRDefault="00000000" w:rsidRPr="00000000" w14:paraId="00000007">
      <w:pPr>
        <w:spacing w:after="0" w:line="240" w:lineRule="auto"/>
        <w:jc w:val="center"/>
        <w:rPr>
          <w:rFonts w:ascii="Helvetica Neue" w:cs="Helvetica Neue" w:eastAsia="Helvetica Neue" w:hAnsi="Helvetica Neue"/>
          <w:color w:val="616074"/>
          <w:sz w:val="24"/>
          <w:szCs w:val="24"/>
        </w:rPr>
      </w:pPr>
      <w:hyperlink r:id="rId10">
        <w:r w:rsidDel="00000000" w:rsidR="00000000" w:rsidRPr="00000000">
          <w:rPr>
            <w:rFonts w:ascii="Helvetica Neue" w:cs="Helvetica Neue" w:eastAsia="Helvetica Neue" w:hAnsi="Helvetica Neue"/>
            <w:color w:val="0563c1"/>
            <w:sz w:val="24"/>
            <w:szCs w:val="24"/>
            <w:u w:val="single"/>
            <w:rtl w:val="0"/>
          </w:rPr>
          <w:t xml:space="preserve">https://lausd.zoom.us/j/6614733980?pwd=d1dHWlRobHZTU2tGMmtpcUpXaFAzUT09</w:t>
        </w:r>
      </w:hyperlink>
      <w:r w:rsidDel="00000000" w:rsidR="00000000" w:rsidRPr="00000000">
        <w:rPr>
          <w:rtl w:val="0"/>
        </w:rPr>
      </w:r>
    </w:p>
    <w:p w:rsidR="00000000" w:rsidDel="00000000" w:rsidP="00000000" w:rsidRDefault="00000000" w:rsidRPr="00000000" w14:paraId="00000008">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Zoom meeting ID: 661 473 3980 Passcode: Dearborn</w:t>
      </w:r>
    </w:p>
    <w:p w:rsidR="00000000" w:rsidDel="00000000" w:rsidP="00000000" w:rsidRDefault="00000000" w:rsidRPr="00000000" w14:paraId="00000009">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Poppins" w:cs="Poppins" w:eastAsia="Poppins" w:hAnsi="Poppins"/>
          <w:rtl w:val="0"/>
        </w:rPr>
        <w:t xml:space="preserve">One Tap Mobile/Conference call #</w:t>
      </w:r>
      <w:r w:rsidDel="00000000" w:rsidR="00000000" w:rsidRPr="00000000">
        <w:rPr>
          <w:rFonts w:ascii="Arial" w:cs="Arial" w:eastAsia="Arial" w:hAnsi="Arial"/>
          <w:b w:val="1"/>
          <w:bCs w:val="1"/>
          <w:rtl w:val="0"/>
        </w:rPr>
        <w:t xml:space="preserve"> </w:t>
      </w:r>
      <w:r w:rsidDel="00000000" w:rsidR="00000000" w:rsidRPr="00000000">
        <w:rPr>
          <w:rFonts w:ascii="Helvetica Neue" w:cs="Helvetica Neue" w:eastAsia="Helvetica Neue" w:hAnsi="Helvetica Neue"/>
          <w:b w:val="1"/>
          <w:bCs w:val="1"/>
          <w:color w:val="616074"/>
          <w:sz w:val="24"/>
          <w:szCs w:val="24"/>
          <w:rtl w:val="0"/>
        </w:rPr>
        <w:t xml:space="preserve">+14086380968,,6614733980#</w:t>
      </w:r>
      <w:r w:rsidDel="00000000" w:rsidR="00000000" w:rsidRPr="00000000">
        <w:rPr>
          <w:rFonts w:ascii="Helvetica Neue" w:cs="Helvetica Neue" w:eastAsia="Helvetica Neue" w:hAnsi="Helvetica Neue"/>
          <w:color w:val="616074"/>
          <w:sz w:val="24"/>
          <w:szCs w:val="24"/>
          <w:rtl w:val="0"/>
        </w:rPr>
        <w:t xml:space="preserve"> </w:t>
      </w:r>
      <w:r w:rsidDel="00000000" w:rsidR="00000000" w:rsidRPr="00000000">
        <w:rPr>
          <w:rFonts w:ascii="Arial" w:cs="Arial" w:eastAsia="Arial" w:hAnsi="Arial"/>
          <w:b w:val="1"/>
          <w:bCs w:val="1"/>
          <w:rtl w:val="0"/>
        </w:rPr>
        <w:t xml:space="preserve"> </w:t>
      </w:r>
      <w:r w:rsidDel="00000000" w:rsidR="00000000" w:rsidRPr="00000000">
        <w:rPr>
          <w:rtl w:val="0"/>
        </w:rPr>
      </w:r>
    </w:p>
    <w:p w:rsidR="00000000" w:rsidDel="00000000" w:rsidP="00000000" w:rsidRDefault="00000000" w:rsidRPr="00000000" w14:paraId="0000000A">
      <w:pPr>
        <w:spacing w:after="0" w:line="240" w:lineRule="auto"/>
        <w:jc w:val="center"/>
        <w:rPr>
          <w:rFonts w:ascii="Times New Roman" w:cs="Times New Roman" w:eastAsia="Times New Roman" w:hAnsi="Times New Roman"/>
          <w:b w:val="1"/>
          <w:bCs w:val="1"/>
          <w:color w:val="000000"/>
          <w:sz w:val="8"/>
          <w:szCs w:val="8"/>
        </w:rPr>
      </w:pPr>
      <w:r w:rsidDel="00000000" w:rsidR="00000000" w:rsidRPr="00000000">
        <w:rPr>
          <w:rtl w:val="0"/>
        </w:rPr>
      </w:r>
    </w:p>
    <w:tbl>
      <w:tblPr>
        <w:tblStyle w:val="Table1"/>
        <w:tblW w:w="11040.0" w:type="dxa"/>
        <w:jc w:val="left"/>
        <w:tblInd w:w="-10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0"/>
        <w:gridCol w:w="8085"/>
        <w:gridCol w:w="2205"/>
        <w:tblGridChange w:id="0">
          <w:tblGrid>
            <w:gridCol w:w="750"/>
            <w:gridCol w:w="8085"/>
            <w:gridCol w:w="2205"/>
          </w:tblGrid>
        </w:tblGridChange>
      </w:tblGrid>
      <w:tr>
        <w:trPr>
          <w:cantSplit w:val="0"/>
          <w:trHeight w:val="486" w:hRule="atLeast"/>
          <w:tblHeader w:val="0"/>
        </w:trPr>
        <w:tc>
          <w:tcPr>
            <w:shd w:fill="auto" w:val="clear"/>
          </w:tcPr>
          <w:p w:rsidR="00000000" w:rsidDel="00000000" w:rsidP="00000000" w:rsidRDefault="00000000" w:rsidRPr="00000000" w14:paraId="0000000B">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I.</w:t>
            </w:r>
            <w:r w:rsidDel="00000000" w:rsidR="00000000" w:rsidRPr="00000000">
              <w:rPr>
                <w:rtl w:val="0"/>
              </w:rPr>
            </w:r>
          </w:p>
        </w:tc>
        <w:tc>
          <w:tcPr/>
          <w:p w:rsidR="00000000" w:rsidDel="00000000" w:rsidP="00000000" w:rsidRDefault="00000000" w:rsidRPr="00000000" w14:paraId="0000000C">
            <w:pPr>
              <w:spacing w:after="0" w:line="240" w:lineRule="auto"/>
              <w:rPr>
                <w:rFonts w:ascii="Poppins" w:cs="Poppins" w:eastAsia="Poppins" w:hAnsi="Poppins"/>
              </w:rPr>
            </w:pPr>
            <w:r w:rsidDel="00000000" w:rsidR="00000000" w:rsidRPr="00000000">
              <w:rPr>
                <w:rFonts w:ascii="Poppins" w:cs="Poppins" w:eastAsia="Poppins" w:hAnsi="Poppins"/>
                <w:b w:val="1"/>
                <w:bCs w:val="1"/>
                <w:rtl w:val="0"/>
              </w:rPr>
              <w:t xml:space="preserve">Welcome/Call to Order</w:t>
            </w:r>
            <w:r w:rsidDel="00000000" w:rsidR="00000000" w:rsidRPr="00000000">
              <w:rPr>
                <w:rFonts w:ascii="Poppins" w:cs="Poppins" w:eastAsia="Poppins" w:hAnsi="Poppins"/>
                <w:rtl w:val="0"/>
              </w:rPr>
              <w:t xml:space="preserve"> </w:t>
            </w:r>
          </w:p>
        </w:tc>
        <w:tc>
          <w:tcPr/>
          <w:p w:rsidR="00000000" w:rsidDel="00000000" w:rsidP="00000000" w:rsidRDefault="00000000" w:rsidRPr="00000000" w14:paraId="0000000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Ms. Dessa Keesee</w:t>
            </w:r>
          </w:p>
          <w:p w:rsidR="00000000" w:rsidDel="00000000" w:rsidP="00000000" w:rsidRDefault="00000000" w:rsidRPr="00000000" w14:paraId="0000000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Chairperson</w:t>
            </w:r>
          </w:p>
        </w:tc>
      </w:tr>
      <w:tr>
        <w:trPr>
          <w:cantSplit w:val="0"/>
          <w:trHeight w:val="341" w:hRule="atLeast"/>
          <w:tblHeader w:val="0"/>
        </w:trPr>
        <w:tc>
          <w:tcPr>
            <w:shd w:fill="auto" w:val="clear"/>
          </w:tcPr>
          <w:p w:rsidR="00000000" w:rsidDel="00000000" w:rsidP="00000000" w:rsidRDefault="00000000" w:rsidRPr="00000000" w14:paraId="0000000F">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II.</w:t>
            </w:r>
            <w:r w:rsidDel="00000000" w:rsidR="00000000" w:rsidRPr="00000000">
              <w:rPr>
                <w:rtl w:val="0"/>
              </w:rPr>
            </w:r>
          </w:p>
        </w:tc>
        <w:tc>
          <w:tcPr>
            <w:shd w:fill="auto" w:val="clear"/>
          </w:tcPr>
          <w:p w:rsidR="00000000" w:rsidDel="00000000" w:rsidP="00000000" w:rsidRDefault="00000000" w:rsidRPr="00000000" w14:paraId="00000010">
            <w:pPr>
              <w:spacing w:after="0" w:line="240" w:lineRule="auto"/>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Flag Salute</w:t>
            </w:r>
            <w:r w:rsidDel="00000000" w:rsidR="00000000" w:rsidRPr="00000000">
              <w:rPr>
                <w:rFonts w:ascii="Poppins" w:cs="Poppins" w:eastAsia="Poppins" w:hAnsi="Poppins"/>
                <w:color w:val="000000"/>
                <w:rtl w:val="0"/>
              </w:rPr>
              <w:t xml:space="preserve"> </w:t>
            </w:r>
          </w:p>
          <w:p w:rsidR="00000000" w:rsidDel="00000000" w:rsidP="00000000" w:rsidRDefault="00000000" w:rsidRPr="00000000" w14:paraId="00000011">
            <w:pPr>
              <w:spacing w:after="0" w:line="240" w:lineRule="auto"/>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1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Volunteer</w:t>
            </w:r>
          </w:p>
        </w:tc>
      </w:tr>
      <w:tr>
        <w:trPr>
          <w:cantSplit w:val="0"/>
          <w:trHeight w:val="810" w:hRule="atLeast"/>
          <w:tblHeader w:val="0"/>
        </w:trPr>
        <w:tc>
          <w:tcPr>
            <w:shd w:fill="auto" w:val="clear"/>
          </w:tcPr>
          <w:p w:rsidR="00000000" w:rsidDel="00000000" w:rsidP="00000000" w:rsidRDefault="00000000" w:rsidRPr="00000000" w14:paraId="00000013">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III. </w:t>
            </w:r>
          </w:p>
        </w:tc>
        <w:tc>
          <w:tcPr/>
          <w:p w:rsidR="00000000" w:rsidDel="00000000" w:rsidP="00000000" w:rsidRDefault="00000000" w:rsidRPr="00000000" w14:paraId="00000014">
            <w:pPr>
              <w:spacing w:after="0" w:line="240" w:lineRule="auto"/>
              <w:rPr>
                <w:rFonts w:ascii="Poppins" w:cs="Poppins" w:eastAsia="Poppins" w:hAnsi="Poppins"/>
                <w:b w:val="1"/>
                <w:bCs w:val="1"/>
              </w:rPr>
            </w:pPr>
            <w:r w:rsidDel="00000000" w:rsidR="00000000" w:rsidRPr="00000000">
              <w:rPr>
                <w:rFonts w:ascii="Poppins" w:cs="Poppins" w:eastAsia="Poppins" w:hAnsi="Poppins"/>
                <w:b w:val="1"/>
                <w:bCs w:val="1"/>
                <w:rtl w:val="0"/>
              </w:rPr>
              <w:t xml:space="preserve">Public Comment</w:t>
            </w:r>
          </w:p>
          <w:p w:rsidR="00000000" w:rsidDel="00000000" w:rsidP="00000000" w:rsidRDefault="00000000" w:rsidRPr="00000000" w14:paraId="00000015">
            <w:pPr>
              <w:numPr>
                <w:ilvl w:val="0"/>
                <w:numId w:val="2"/>
              </w:numPr>
              <w:spacing w:after="0" w:line="240" w:lineRule="auto"/>
              <w:ind w:left="720" w:hanging="360"/>
              <w:rPr>
                <w:rFonts w:ascii="Poppins" w:cs="Poppins" w:eastAsia="Poppins" w:hAnsi="Poppins"/>
                <w:i w:val="1"/>
                <w:iCs w:val="1"/>
                <w:sz w:val="18"/>
                <w:szCs w:val="18"/>
              </w:rPr>
            </w:pPr>
            <w:r w:rsidDel="00000000" w:rsidR="00000000" w:rsidRPr="00000000">
              <w:rPr>
                <w:rFonts w:ascii="Poppins" w:cs="Poppins" w:eastAsia="Poppins" w:hAnsi="Poppins"/>
                <w:i w:val="1"/>
                <w:iCs w:val="1"/>
                <w:sz w:val="18"/>
                <w:szCs w:val="18"/>
                <w:rtl w:val="0"/>
              </w:rPr>
              <w:t xml:space="preserve"> 2 comments, 1 minute each</w:t>
            </w:r>
          </w:p>
        </w:tc>
        <w:tc>
          <w:tcPr/>
          <w:p w:rsidR="00000000" w:rsidDel="00000000" w:rsidP="00000000" w:rsidRDefault="00000000" w:rsidRPr="00000000" w14:paraId="0000001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 Fuentes</w:t>
            </w:r>
          </w:p>
          <w:p w:rsidR="00000000" w:rsidDel="00000000" w:rsidP="00000000" w:rsidRDefault="00000000" w:rsidRPr="00000000" w14:paraId="0000001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Parliamentarian</w:t>
            </w:r>
          </w:p>
        </w:tc>
      </w:tr>
      <w:tr>
        <w:trPr>
          <w:cantSplit w:val="0"/>
          <w:trHeight w:val="386" w:hRule="atLeast"/>
          <w:tblHeader w:val="0"/>
        </w:trPr>
        <w:tc>
          <w:tcPr>
            <w:shd w:fill="auto" w:val="clear"/>
          </w:tcPr>
          <w:p w:rsidR="00000000" w:rsidDel="00000000" w:rsidP="00000000" w:rsidRDefault="00000000" w:rsidRPr="00000000" w14:paraId="00000018">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IV.</w:t>
            </w:r>
            <w:r w:rsidDel="00000000" w:rsidR="00000000" w:rsidRPr="00000000">
              <w:rPr>
                <w:rtl w:val="0"/>
              </w:rPr>
            </w:r>
          </w:p>
        </w:tc>
        <w:tc>
          <w:tcPr/>
          <w:p w:rsidR="00000000" w:rsidDel="00000000" w:rsidP="00000000" w:rsidRDefault="00000000" w:rsidRPr="00000000" w14:paraId="00000019">
            <w:pPr>
              <w:spacing w:after="0" w:line="240" w:lineRule="auto"/>
              <w:rPr>
                <w:rFonts w:ascii="Poppins" w:cs="Poppins" w:eastAsia="Poppins" w:hAnsi="Poppins"/>
                <w:b w:val="1"/>
                <w:bCs w:val="1"/>
              </w:rPr>
            </w:pPr>
            <w:r w:rsidDel="00000000" w:rsidR="00000000" w:rsidRPr="00000000">
              <w:rPr>
                <w:rFonts w:ascii="Poppins" w:cs="Poppins" w:eastAsia="Poppins" w:hAnsi="Poppins"/>
                <w:b w:val="1"/>
                <w:bCs w:val="1"/>
                <w:rtl w:val="0"/>
              </w:rPr>
              <w:t xml:space="preserve">Roll Call (Action Item)</w:t>
            </w:r>
          </w:p>
          <w:p w:rsidR="00000000" w:rsidDel="00000000" w:rsidP="00000000" w:rsidRDefault="00000000" w:rsidRPr="00000000" w14:paraId="0000001A">
            <w:pPr>
              <w:numPr>
                <w:ilvl w:val="0"/>
                <w:numId w:val="1"/>
              </w:numPr>
              <w:spacing w:after="0" w:line="240" w:lineRule="auto"/>
              <w:ind w:left="720" w:hanging="36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Establish quorum</w:t>
            </w:r>
            <w:r w:rsidDel="00000000" w:rsidR="00000000" w:rsidRPr="00000000">
              <w:rPr>
                <w:rtl w:val="0"/>
              </w:rPr>
            </w:r>
          </w:p>
        </w:tc>
        <w:tc>
          <w:tcPr/>
          <w:p w:rsidR="00000000" w:rsidDel="00000000" w:rsidP="00000000" w:rsidRDefault="00000000" w:rsidRPr="00000000" w14:paraId="0000001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Mrs. Princes Villasis</w:t>
            </w:r>
          </w:p>
          <w:p w:rsidR="00000000" w:rsidDel="00000000" w:rsidP="00000000" w:rsidRDefault="00000000" w:rsidRPr="00000000" w14:paraId="0000001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Secretary</w:t>
            </w:r>
          </w:p>
        </w:tc>
      </w:tr>
      <w:tr>
        <w:trPr>
          <w:cantSplit w:val="0"/>
          <w:trHeight w:val="440" w:hRule="atLeast"/>
          <w:tblHeader w:val="0"/>
        </w:trPr>
        <w:tc>
          <w:tcPr>
            <w:shd w:fill="auto" w:val="clear"/>
          </w:tcPr>
          <w:p w:rsidR="00000000" w:rsidDel="00000000" w:rsidP="00000000" w:rsidRDefault="00000000" w:rsidRPr="00000000" w14:paraId="0000001D">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V.</w:t>
            </w:r>
            <w:r w:rsidDel="00000000" w:rsidR="00000000" w:rsidRPr="00000000">
              <w:rPr>
                <w:rtl w:val="0"/>
              </w:rPr>
            </w:r>
          </w:p>
        </w:tc>
        <w:tc>
          <w:tcPr>
            <w:shd w:fill="auto" w:val="clear"/>
          </w:tcPr>
          <w:p w:rsidR="00000000" w:rsidDel="00000000" w:rsidP="00000000" w:rsidRDefault="00000000" w:rsidRPr="00000000" w14:paraId="0000001E">
            <w:pPr>
              <w:spacing w:after="0" w:line="240" w:lineRule="auto"/>
              <w:rPr>
                <w:rFonts w:ascii="Arial Narrow" w:cs="Arial Narrow" w:eastAsia="Arial Narrow" w:hAnsi="Arial Narrow"/>
              </w:rPr>
            </w:pPr>
            <w:r w:rsidDel="00000000" w:rsidR="00000000" w:rsidRPr="00000000">
              <w:rPr>
                <w:rFonts w:ascii="Times New Roman" w:cs="Times New Roman" w:eastAsia="Times New Roman" w:hAnsi="Times New Roman"/>
                <w:b w:val="1"/>
                <w:bCs w:val="1"/>
                <w:rtl w:val="0"/>
              </w:rPr>
              <w:t xml:space="preserve">Review and Approval of Minutes </w:t>
            </w:r>
            <w:r w:rsidDel="00000000" w:rsidR="00000000" w:rsidRPr="00000000">
              <w:rPr>
                <w:rFonts w:ascii="Arial Narrow" w:cs="Arial Narrow" w:eastAsia="Arial Narrow" w:hAnsi="Arial Narrow"/>
                <w:b w:val="1"/>
                <w:bCs w:val="1"/>
                <w:rtl w:val="0"/>
              </w:rPr>
              <w:t xml:space="preserve">(</w:t>
            </w:r>
            <w:r w:rsidDel="00000000" w:rsidR="00000000" w:rsidRPr="00000000">
              <w:rPr>
                <w:rFonts w:ascii="Arial Narrow" w:cs="Arial Narrow" w:eastAsia="Arial Narrow" w:hAnsi="Arial Narrow"/>
                <w:b w:val="1"/>
                <w:bCs w:val="1"/>
                <w:smallCaps w:val="1"/>
                <w:rtl w:val="0"/>
              </w:rPr>
              <w:t xml:space="preserve">Action Item</w:t>
            </w:r>
            <w:r w:rsidDel="00000000" w:rsidR="00000000" w:rsidRPr="00000000">
              <w:rPr>
                <w:rFonts w:ascii="Arial Narrow" w:cs="Arial Narrow" w:eastAsia="Arial Narrow" w:hAnsi="Arial Narrow"/>
                <w:b w:val="1"/>
                <w:bCs w:val="1"/>
                <w:rtl w:val="0"/>
              </w:rPr>
              <w:t xml:space="preserve">)</w:t>
            </w:r>
            <w:r w:rsidDel="00000000" w:rsidR="00000000" w:rsidRPr="00000000">
              <w:rPr>
                <w:rFonts w:ascii="Arial Narrow" w:cs="Arial Narrow" w:eastAsia="Arial Narrow" w:hAnsi="Arial Narrow"/>
                <w:rtl w:val="0"/>
              </w:rPr>
              <w:t xml:space="preserve"> </w:t>
            </w:r>
          </w:p>
          <w:p w:rsidR="00000000" w:rsidDel="00000000" w:rsidP="00000000" w:rsidRDefault="00000000" w:rsidRPr="00000000" w14:paraId="0000001F">
            <w:pPr>
              <w:numPr>
                <w:ilvl w:val="0"/>
                <w:numId w:val="4"/>
              </w:numPr>
              <w:pBdr>
                <w:top w:space="0" w:sz="0" w:val="nil"/>
                <w:left w:space="0" w:sz="0" w:val="nil"/>
                <w:bottom w:space="0" w:sz="0" w:val="nil"/>
                <w:right w:space="0" w:sz="0" w:val="nil"/>
                <w:between w:space="0" w:sz="0" w:val="nil"/>
              </w:pBdr>
              <w:spacing w:after="0" w:line="240" w:lineRule="auto"/>
              <w:ind w:left="360" w:hanging="360"/>
              <w:rPr>
                <w:rFonts w:ascii="Arial Narrow" w:cs="Arial Narrow" w:eastAsia="Arial Narrow" w:hAnsi="Arial Narrow"/>
              </w:rPr>
            </w:pPr>
            <w:r w:rsidDel="00000000" w:rsidR="00000000" w:rsidRPr="00000000">
              <w:rPr>
                <w:rFonts w:ascii="Arial Narrow" w:cs="Arial Narrow" w:eastAsia="Arial Narrow" w:hAnsi="Arial Narrow"/>
                <w:rtl w:val="0"/>
              </w:rPr>
              <w:t xml:space="preserve">Approval of minutes from November and December Meetings</w:t>
            </w:r>
          </w:p>
        </w:tc>
        <w:tc>
          <w:tcPr/>
          <w:p w:rsidR="00000000" w:rsidDel="00000000" w:rsidP="00000000" w:rsidRDefault="00000000" w:rsidRPr="00000000" w14:paraId="0000002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Ms. Dessa Keesee</w:t>
            </w:r>
          </w:p>
          <w:p w:rsidR="00000000" w:rsidDel="00000000" w:rsidP="00000000" w:rsidRDefault="00000000" w:rsidRPr="00000000" w14:paraId="00000021">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Chairperson</w:t>
            </w:r>
            <w:r w:rsidDel="00000000" w:rsidR="00000000" w:rsidRPr="00000000">
              <w:rPr>
                <w:rtl w:val="0"/>
              </w:rPr>
            </w:r>
          </w:p>
          <w:p w:rsidR="00000000" w:rsidDel="00000000" w:rsidP="00000000" w:rsidRDefault="00000000" w:rsidRPr="00000000" w14:paraId="00000022">
            <w:pPr>
              <w:spacing w:after="0" w:line="240" w:lineRule="auto"/>
              <w:rPr>
                <w:rFonts w:ascii="Times New Roman" w:cs="Times New Roman" w:eastAsia="Times New Roman" w:hAnsi="Times New Roman"/>
                <w:b w:val="1"/>
                <w:bCs w:val="1"/>
              </w:rPr>
            </w:pPr>
            <w:r w:rsidDel="00000000" w:rsidR="00000000" w:rsidRPr="00000000">
              <w:rPr>
                <w:rtl w:val="0"/>
              </w:rPr>
            </w:r>
          </w:p>
        </w:tc>
      </w:tr>
      <w:tr>
        <w:trPr>
          <w:cantSplit w:val="0"/>
          <w:trHeight w:val="440" w:hRule="atLeast"/>
          <w:tblHeader w:val="0"/>
        </w:trPr>
        <w:tc>
          <w:tcPr>
            <w:shd w:fill="auto" w:val="clear"/>
          </w:tcPr>
          <w:p w:rsidR="00000000" w:rsidDel="00000000" w:rsidP="00000000" w:rsidRDefault="00000000" w:rsidRPr="00000000" w14:paraId="00000023">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VI.</w:t>
            </w:r>
            <w:r w:rsidDel="00000000" w:rsidR="00000000" w:rsidRPr="00000000">
              <w:rPr>
                <w:rtl w:val="0"/>
              </w:rPr>
            </w:r>
          </w:p>
        </w:tc>
        <w:tc>
          <w:tcPr>
            <w:shd w:fill="auto" w:val="clear"/>
          </w:tcPr>
          <w:p w:rsidR="00000000" w:rsidDel="00000000" w:rsidP="00000000" w:rsidRDefault="00000000" w:rsidRPr="00000000" w14:paraId="00000024">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Principal’s Update</w:t>
            </w:r>
          </w:p>
          <w:p w:rsidR="00000000" w:rsidDel="00000000" w:rsidP="00000000" w:rsidRDefault="00000000" w:rsidRPr="00000000" w14:paraId="00000025">
            <w:pPr>
              <w:numPr>
                <w:ilvl w:val="0"/>
                <w:numId w:val="6"/>
              </w:numPr>
              <w:pBdr>
                <w:top w:space="0" w:sz="0" w:val="nil"/>
                <w:left w:space="0" w:sz="0" w:val="nil"/>
                <w:bottom w:space="0" w:sz="0" w:val="nil"/>
                <w:right w:space="0" w:sz="0" w:val="nil"/>
                <w:between w:space="0" w:sz="0" w:val="nil"/>
              </w:pBdr>
              <w:spacing w:after="0" w:line="240" w:lineRule="auto"/>
              <w:ind w:left="450" w:hanging="36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Information on TSP 2026-2027 Funds </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pacing w:after="0" w:line="240" w:lineRule="auto"/>
              <w:ind w:left="450" w:hanging="360"/>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b w:val="1"/>
                <w:bCs w:val="1"/>
                <w:i w:val="1"/>
                <w:iCs w:val="1"/>
                <w:rtl w:val="0"/>
              </w:rPr>
              <w:t xml:space="preserve">Information on other School Budgets and Staffing</w:t>
            </w:r>
          </w:p>
        </w:tc>
        <w:tc>
          <w:tcPr/>
          <w:p w:rsidR="00000000" w:rsidDel="00000000" w:rsidP="00000000" w:rsidRDefault="00000000" w:rsidRPr="00000000" w14:paraId="0000002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 Fuentes</w:t>
            </w:r>
          </w:p>
          <w:p w:rsidR="00000000" w:rsidDel="00000000" w:rsidP="00000000" w:rsidRDefault="00000000" w:rsidRPr="00000000" w14:paraId="0000002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Principal</w:t>
            </w:r>
          </w:p>
          <w:p w:rsidR="00000000" w:rsidDel="00000000" w:rsidP="00000000" w:rsidRDefault="00000000" w:rsidRPr="00000000" w14:paraId="0000002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spacing w:after="0" w:line="240" w:lineRule="auto"/>
              <w:rPr>
                <w:rFonts w:ascii="Times New Roman" w:cs="Times New Roman" w:eastAsia="Times New Roman" w:hAnsi="Times New Roman"/>
              </w:rPr>
            </w:pPr>
            <w:r w:rsidDel="00000000" w:rsidR="00000000" w:rsidRPr="00000000">
              <w:rPr>
                <w:rtl w:val="0"/>
              </w:rPr>
            </w:r>
          </w:p>
        </w:tc>
      </w:tr>
      <w:tr>
        <w:trPr>
          <w:cantSplit w:val="0"/>
          <w:trHeight w:val="1025" w:hRule="atLeast"/>
          <w:tblHeader w:val="0"/>
        </w:trPr>
        <w:tc>
          <w:tcPr>
            <w:shd w:fill="auto" w:val="clear"/>
          </w:tcPr>
          <w:p w:rsidR="00000000" w:rsidDel="00000000" w:rsidP="00000000" w:rsidRDefault="00000000" w:rsidRPr="00000000" w14:paraId="0000002B">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VII.</w:t>
            </w:r>
          </w:p>
        </w:tc>
        <w:tc>
          <w:tcPr>
            <w:shd w:fill="auto" w:val="clear"/>
          </w:tcPr>
          <w:p w:rsidR="00000000" w:rsidDel="00000000" w:rsidP="00000000" w:rsidRDefault="00000000" w:rsidRPr="00000000" w14:paraId="0000002C">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Presentation(s)</w:t>
            </w:r>
          </w:p>
          <w:p w:rsidR="00000000" w:rsidDel="00000000" w:rsidP="00000000" w:rsidRDefault="00000000" w:rsidRPr="00000000" w14:paraId="0000002D">
            <w:pPr>
              <w:numPr>
                <w:ilvl w:val="0"/>
                <w:numId w:val="6"/>
              </w:numPr>
              <w:pBdr>
                <w:top w:space="0" w:sz="0" w:val="nil"/>
                <w:left w:space="0" w:sz="0" w:val="nil"/>
                <w:bottom w:space="0" w:sz="0" w:val="nil"/>
                <w:right w:space="0" w:sz="0" w:val="nil"/>
                <w:between w:space="0" w:sz="0" w:val="nil"/>
              </w:pBdr>
              <w:spacing w:after="0" w:line="240" w:lineRule="auto"/>
              <w:ind w:left="45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2026-2027 School Plan for Student Achievement (SPSA)</w:t>
            </w:r>
          </w:p>
          <w:p w:rsidR="00000000" w:rsidDel="00000000" w:rsidP="00000000" w:rsidRDefault="00000000" w:rsidRPr="00000000" w14:paraId="0000002E">
            <w:pPr>
              <w:numPr>
                <w:ilvl w:val="0"/>
                <w:numId w:val="6"/>
              </w:numPr>
              <w:pBdr>
                <w:top w:space="0" w:sz="0" w:val="nil"/>
                <w:left w:space="0" w:sz="0" w:val="nil"/>
                <w:bottom w:space="0" w:sz="0" w:val="nil"/>
                <w:right w:space="0" w:sz="0" w:val="nil"/>
                <w:between w:space="0" w:sz="0" w:val="nil"/>
              </w:pBdr>
              <w:spacing w:after="0" w:line="240" w:lineRule="auto"/>
              <w:ind w:left="45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2026-2027 7S046 School Title I Budget </w:t>
            </w:r>
          </w:p>
          <w:p w:rsidR="00000000" w:rsidDel="00000000" w:rsidP="00000000" w:rsidRDefault="00000000" w:rsidRPr="00000000" w14:paraId="0000002F">
            <w:pPr>
              <w:numPr>
                <w:ilvl w:val="0"/>
                <w:numId w:val="6"/>
              </w:numPr>
              <w:pBdr>
                <w:top w:space="0" w:sz="0" w:val="nil"/>
                <w:left w:space="0" w:sz="0" w:val="nil"/>
                <w:bottom w:space="0" w:sz="0" w:val="nil"/>
                <w:right w:space="0" w:sz="0" w:val="nil"/>
                <w:between w:space="0" w:sz="0" w:val="nil"/>
              </w:pBdr>
              <w:spacing w:after="0" w:line="240" w:lineRule="auto"/>
              <w:ind w:left="45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2026-2027 7E046 School Title I Parent and Family Engagement Budget</w:t>
            </w:r>
          </w:p>
          <w:p w:rsidR="00000000" w:rsidDel="00000000" w:rsidP="00000000" w:rsidRDefault="00000000" w:rsidRPr="00000000" w14:paraId="00000030">
            <w:pPr>
              <w:numPr>
                <w:ilvl w:val="0"/>
                <w:numId w:val="7"/>
              </w:numPr>
              <w:spacing w:after="0" w:lineRule="auto"/>
              <w:ind w:left="45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2026-2027</w:t>
            </w:r>
            <w:r w:rsidDel="00000000" w:rsidR="00000000" w:rsidRPr="00000000">
              <w:rPr>
                <w:rFonts w:ascii="Times New Roman" w:cs="Times New Roman" w:eastAsia="Times New Roman" w:hAnsi="Times New Roman"/>
                <w:highlight w:val="white"/>
                <w:rtl w:val="0"/>
              </w:rPr>
              <w:t xml:space="preserve"> Contingency Plan </w:t>
            </w:r>
            <w:r w:rsidDel="00000000" w:rsidR="00000000" w:rsidRPr="00000000">
              <w:rPr>
                <w:rFonts w:ascii="Times New Roman" w:cs="Times New Roman" w:eastAsia="Times New Roman" w:hAnsi="Times New Roman"/>
                <w:rtl w:val="0"/>
              </w:rPr>
              <w:t xml:space="preserve">for the Council’s consideration </w:t>
            </w:r>
          </w:p>
          <w:p w:rsidR="00000000" w:rsidDel="00000000" w:rsidP="00000000" w:rsidRDefault="00000000" w:rsidRPr="00000000" w14:paraId="00000031">
            <w:pPr>
              <w:spacing w:after="0" w:lineRule="auto"/>
              <w:ind w:left="810" w:firstLine="0"/>
              <w:rPr>
                <w:rFonts w:ascii="Times New Roman" w:cs="Times New Roman" w:eastAsia="Times New Roman" w:hAnsi="Times New Roman"/>
                <w:b w:val="1"/>
                <w:bCs w:val="1"/>
                <w:sz w:val="28"/>
                <w:szCs w:val="28"/>
              </w:rPr>
            </w:pPr>
            <w:r w:rsidDel="00000000" w:rsidR="00000000" w:rsidRPr="00000000">
              <w:rPr>
                <w:rtl w:val="0"/>
              </w:rPr>
            </w:r>
          </w:p>
        </w:tc>
        <w:tc>
          <w:tcPr/>
          <w:p w:rsidR="00000000" w:rsidDel="00000000" w:rsidP="00000000" w:rsidRDefault="00000000" w:rsidRPr="00000000" w14:paraId="0000003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 Fuentes</w:t>
            </w:r>
          </w:p>
          <w:p w:rsidR="00000000" w:rsidDel="00000000" w:rsidP="00000000" w:rsidRDefault="00000000" w:rsidRPr="00000000" w14:paraId="0000003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Principal</w:t>
            </w:r>
          </w:p>
          <w:p w:rsidR="00000000" w:rsidDel="00000000" w:rsidP="00000000" w:rsidRDefault="00000000" w:rsidRPr="00000000" w14:paraId="0000003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Mrs. Plowman</w:t>
            </w:r>
          </w:p>
          <w:p w:rsidR="00000000" w:rsidDel="00000000" w:rsidP="00000000" w:rsidRDefault="00000000" w:rsidRPr="00000000" w14:paraId="0000003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Assistant Principal</w:t>
            </w:r>
          </w:p>
          <w:p w:rsidR="00000000" w:rsidDel="00000000" w:rsidP="00000000" w:rsidRDefault="00000000" w:rsidRPr="00000000" w14:paraId="0000003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Mrs. Villarreal</w:t>
            </w:r>
          </w:p>
          <w:p w:rsidR="00000000" w:rsidDel="00000000" w:rsidP="00000000" w:rsidRDefault="00000000" w:rsidRPr="00000000" w14:paraId="0000003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Coordinator</w:t>
            </w:r>
          </w:p>
        </w:tc>
      </w:tr>
      <w:tr>
        <w:trPr>
          <w:cantSplit w:val="0"/>
          <w:trHeight w:val="980" w:hRule="atLeast"/>
          <w:tblHeader w:val="0"/>
        </w:trPr>
        <w:tc>
          <w:tcPr>
            <w:shd w:fill="auto" w:val="clear"/>
          </w:tcPr>
          <w:p w:rsidR="00000000" w:rsidDel="00000000" w:rsidP="00000000" w:rsidRDefault="00000000" w:rsidRPr="00000000" w14:paraId="00000038">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rtl w:val="0"/>
              </w:rPr>
              <w:t xml:space="preserve">VIII</w:t>
            </w:r>
            <w:r w:rsidDel="00000000" w:rsidR="00000000" w:rsidRPr="00000000">
              <w:rPr>
                <w:rFonts w:ascii="Times New Roman" w:cs="Times New Roman" w:eastAsia="Times New Roman" w:hAnsi="Times New Roman"/>
                <w:b w:val="1"/>
                <w:bCs w:val="1"/>
                <w:color w:val="000000"/>
                <w:rtl w:val="0"/>
              </w:rPr>
              <w:t xml:space="preserve">.</w:t>
            </w:r>
          </w:p>
        </w:tc>
        <w:tc>
          <w:tcPr>
            <w:shd w:fill="auto" w:val="clear"/>
          </w:tcPr>
          <w:p w:rsidR="00000000" w:rsidDel="00000000" w:rsidP="00000000" w:rsidRDefault="00000000" w:rsidRPr="00000000" w14:paraId="00000039">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New Business (Action Items)</w:t>
            </w:r>
          </w:p>
          <w:p w:rsidR="00000000" w:rsidDel="00000000" w:rsidP="00000000" w:rsidRDefault="00000000" w:rsidRPr="00000000" w14:paraId="0000003A">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Review and Respond to ELAC Recommendations </w:t>
            </w:r>
          </w:p>
          <w:p w:rsidR="00000000" w:rsidDel="00000000" w:rsidP="00000000" w:rsidRDefault="00000000" w:rsidRPr="00000000" w14:paraId="0000003B">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Approval of 2026-2027 School Plan for Student Achievement (SPSA)</w:t>
            </w:r>
            <w:r w:rsidDel="00000000" w:rsidR="00000000" w:rsidRPr="00000000">
              <w:rPr>
                <w:rtl w:val="0"/>
              </w:rPr>
            </w:r>
          </w:p>
          <w:p w:rsidR="00000000" w:rsidDel="00000000" w:rsidP="00000000" w:rsidRDefault="00000000" w:rsidRPr="00000000" w14:paraId="0000003C">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Approval of 2026-2027 7S046 School Title I Budget </w:t>
            </w:r>
            <w:r w:rsidDel="00000000" w:rsidR="00000000" w:rsidRPr="00000000">
              <w:rPr>
                <w:rtl w:val="0"/>
              </w:rPr>
            </w:r>
          </w:p>
          <w:p w:rsidR="00000000" w:rsidDel="00000000" w:rsidP="00000000" w:rsidRDefault="00000000" w:rsidRPr="00000000" w14:paraId="0000003D">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Approval of 2026-2027 7E046 School Title I Parent and Family Engagement Budget </w:t>
            </w:r>
          </w:p>
          <w:p w:rsidR="00000000" w:rsidDel="00000000" w:rsidP="00000000" w:rsidRDefault="00000000" w:rsidRPr="00000000" w14:paraId="0000003E">
            <w:pPr>
              <w:numPr>
                <w:ilvl w:val="0"/>
                <w:numId w:val="8"/>
              </w:numP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Approval of a 2026-2027 Contingency Plan </w:t>
            </w:r>
          </w:p>
          <w:p w:rsidR="00000000" w:rsidDel="00000000" w:rsidP="00000000" w:rsidRDefault="00000000" w:rsidRPr="00000000" w14:paraId="0000003F">
            <w:pPr>
              <w:spacing w:after="0" w:line="240" w:lineRule="auto"/>
              <w:ind w:left="360" w:firstLine="0"/>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Ms. Dessa Keesee</w:t>
            </w:r>
          </w:p>
          <w:p w:rsidR="00000000" w:rsidDel="00000000" w:rsidP="00000000" w:rsidRDefault="00000000" w:rsidRPr="00000000" w14:paraId="0000004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Chairperson</w:t>
            </w:r>
          </w:p>
        </w:tc>
      </w:tr>
      <w:tr>
        <w:trPr>
          <w:cantSplit w:val="0"/>
          <w:trHeight w:val="341" w:hRule="atLeast"/>
          <w:tblHeader w:val="0"/>
        </w:trPr>
        <w:tc>
          <w:tcPr>
            <w:shd w:fill="auto" w:val="clear"/>
          </w:tcPr>
          <w:p w:rsidR="00000000" w:rsidDel="00000000" w:rsidP="00000000" w:rsidRDefault="00000000" w:rsidRPr="00000000" w14:paraId="00000042">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rtl w:val="0"/>
              </w:rPr>
              <w:t xml:space="preserve">IX</w:t>
            </w:r>
            <w:r w:rsidDel="00000000" w:rsidR="00000000" w:rsidRPr="00000000">
              <w:rPr>
                <w:rFonts w:ascii="Times New Roman" w:cs="Times New Roman" w:eastAsia="Times New Roman" w:hAnsi="Times New Roman"/>
                <w:b w:val="1"/>
                <w:bCs w:val="1"/>
                <w:color w:val="000000"/>
                <w:rtl w:val="0"/>
              </w:rPr>
              <w:t xml:space="preserve">.</w:t>
            </w:r>
          </w:p>
        </w:tc>
        <w:tc>
          <w:tcPr>
            <w:shd w:fill="auto" w:val="clear"/>
          </w:tcPr>
          <w:p w:rsidR="00000000" w:rsidDel="00000000" w:rsidP="00000000" w:rsidRDefault="00000000" w:rsidRPr="00000000" w14:paraId="00000043">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Announcements</w:t>
            </w:r>
          </w:p>
        </w:tc>
        <w:tc>
          <w:tcPr>
            <w:shd w:fill="auto" w:val="clear"/>
          </w:tcPr>
          <w:p w:rsidR="00000000" w:rsidDel="00000000" w:rsidP="00000000" w:rsidRDefault="00000000" w:rsidRPr="00000000" w14:paraId="0000004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Mr. Fuentes</w:t>
            </w:r>
          </w:p>
          <w:p w:rsidR="00000000" w:rsidDel="00000000" w:rsidP="00000000" w:rsidRDefault="00000000" w:rsidRPr="00000000" w14:paraId="0000004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Parliamentarian</w:t>
            </w:r>
          </w:p>
        </w:tc>
      </w:tr>
      <w:tr>
        <w:trPr>
          <w:cantSplit w:val="0"/>
          <w:trHeight w:val="368" w:hRule="atLeast"/>
          <w:tblHeader w:val="0"/>
        </w:trPr>
        <w:tc>
          <w:tcPr>
            <w:shd w:fill="auto" w:val="clear"/>
          </w:tcPr>
          <w:p w:rsidR="00000000" w:rsidDel="00000000" w:rsidP="00000000" w:rsidRDefault="00000000" w:rsidRPr="00000000" w14:paraId="00000046">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rtl w:val="0"/>
              </w:rPr>
              <w:t xml:space="preserve">X</w:t>
            </w:r>
            <w:r w:rsidDel="00000000" w:rsidR="00000000" w:rsidRPr="00000000">
              <w:rPr>
                <w:rFonts w:ascii="Times New Roman" w:cs="Times New Roman" w:eastAsia="Times New Roman" w:hAnsi="Times New Roman"/>
                <w:b w:val="1"/>
                <w:bCs w:val="1"/>
                <w:color w:val="000000"/>
                <w:rtl w:val="0"/>
              </w:rPr>
              <w:t xml:space="preserve">.</w:t>
            </w:r>
          </w:p>
        </w:tc>
        <w:tc>
          <w:tcPr>
            <w:shd w:fill="auto" w:val="clear"/>
          </w:tcPr>
          <w:p w:rsidR="00000000" w:rsidDel="00000000" w:rsidP="00000000" w:rsidRDefault="00000000" w:rsidRPr="00000000" w14:paraId="00000047">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Adjournment (</w:t>
            </w:r>
            <w:r w:rsidDel="00000000" w:rsidR="00000000" w:rsidRPr="00000000">
              <w:rPr>
                <w:rFonts w:ascii="Times New Roman" w:cs="Times New Roman" w:eastAsia="Times New Roman" w:hAnsi="Times New Roman"/>
                <w:b w:val="1"/>
                <w:bCs w:val="1"/>
                <w:smallCaps w:val="1"/>
                <w:rtl w:val="0"/>
              </w:rPr>
              <w:t xml:space="preserve">Action Item</w:t>
            </w:r>
            <w:r w:rsidDel="00000000" w:rsidR="00000000" w:rsidRPr="00000000">
              <w:rPr>
                <w:rFonts w:ascii="Times New Roman" w:cs="Times New Roman" w:eastAsia="Times New Roman" w:hAnsi="Times New Roman"/>
                <w:b w:val="1"/>
                <w:bCs w:val="1"/>
                <w:rtl w:val="0"/>
              </w:rPr>
              <w:t xml:space="preserve">)</w:t>
            </w:r>
          </w:p>
        </w:tc>
        <w:tc>
          <w:tcPr>
            <w:shd w:fill="auto" w:val="clear"/>
          </w:tcPr>
          <w:p w:rsidR="00000000" w:rsidDel="00000000" w:rsidP="00000000" w:rsidRDefault="00000000" w:rsidRPr="00000000" w14:paraId="0000004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Ms. Dessa Keesee</w:t>
            </w:r>
          </w:p>
          <w:p w:rsidR="00000000" w:rsidDel="00000000" w:rsidP="00000000" w:rsidRDefault="00000000" w:rsidRPr="00000000" w14:paraId="0000004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Chairperson</w:t>
            </w:r>
          </w:p>
        </w:tc>
      </w:tr>
      <w:tr>
        <w:trPr>
          <w:cantSplit w:val="0"/>
          <w:trHeight w:val="296" w:hRule="atLeast"/>
          <w:tblHeader w:val="0"/>
        </w:trPr>
        <w:tc>
          <w:tcPr>
            <w:gridSpan w:val="3"/>
            <w:shd w:fill="auto" w:val="clear"/>
          </w:tcPr>
          <w:p w:rsidR="00000000" w:rsidDel="00000000" w:rsidP="00000000" w:rsidRDefault="00000000" w:rsidRPr="00000000" w14:paraId="0000004A">
            <w:pPr>
              <w:spacing w:after="0" w:line="240" w:lineRule="auto"/>
              <w:rPr>
                <w:rFonts w:ascii="Poppins" w:cs="Poppins" w:eastAsia="Poppins" w:hAnsi="Poppins"/>
                <w:b w:val="1"/>
                <w:bCs w:val="1"/>
                <w:sz w:val="18"/>
                <w:szCs w:val="18"/>
              </w:rPr>
            </w:pPr>
            <w:r w:rsidDel="00000000" w:rsidR="00000000" w:rsidRPr="00000000">
              <w:rPr>
                <w:rFonts w:ascii="Poppins" w:cs="Poppins" w:eastAsia="Poppins" w:hAnsi="Poppins"/>
                <w:b w:val="1"/>
                <w:bCs w:val="1"/>
                <w:sz w:val="18"/>
                <w:szCs w:val="18"/>
                <w:rtl w:val="0"/>
              </w:rPr>
              <w:t xml:space="preserve">AGENDA POSTED:  12/19/2025</w:t>
            </w:r>
          </w:p>
          <w:p w:rsidR="00000000" w:rsidDel="00000000" w:rsidP="00000000" w:rsidRDefault="00000000" w:rsidRPr="00000000" w14:paraId="0000004B">
            <w:pPr>
              <w:widowControl w:val="0"/>
              <w:spacing w:after="0" w:line="240" w:lineRule="auto"/>
              <w:ind w:left="107" w:right="227" w:firstLine="0"/>
              <w:rPr>
                <w:rFonts w:ascii="Times New Roman" w:cs="Times New Roman" w:eastAsia="Times New Roman" w:hAnsi="Times New Roman"/>
                <w:b w:val="1"/>
                <w:bCs w:val="1"/>
                <w:sz w:val="18"/>
                <w:szCs w:val="18"/>
              </w:rPr>
            </w:pPr>
            <w:r w:rsidDel="00000000" w:rsidR="00000000" w:rsidRPr="00000000">
              <w:rPr>
                <w:rFonts w:ascii="Poppins" w:cs="Poppins" w:eastAsia="Poppins" w:hAnsi="Poppins"/>
                <w:sz w:val="18"/>
                <w:szCs w:val="18"/>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tc>
      </w:tr>
      <w:tr>
        <w:trPr>
          <w:cantSplit w:val="0"/>
          <w:trHeight w:val="275" w:hRule="atLeast"/>
          <w:tblHeader w:val="0"/>
        </w:trPr>
        <w:tc>
          <w:tcPr>
            <w:gridSpan w:val="3"/>
            <w:shd w:fill="auto" w:val="clear"/>
          </w:tcPr>
          <w:p w:rsidR="00000000" w:rsidDel="00000000" w:rsidP="00000000" w:rsidRDefault="00000000" w:rsidRPr="00000000" w14:paraId="0000004E">
            <w:pPr>
              <w:spacing w:after="0" w:line="240" w:lineRule="auto"/>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Next Meeting:  </w:t>
            </w:r>
          </w:p>
        </w:tc>
      </w:tr>
      <w:tr>
        <w:trPr>
          <w:cantSplit w:val="0"/>
          <w:trHeight w:val="275" w:hRule="atLeast"/>
          <w:tblHeader w:val="0"/>
        </w:trPr>
        <w:tc>
          <w:tcPr>
            <w:gridSpan w:val="3"/>
            <w:shd w:fill="auto" w:val="clear"/>
          </w:tcPr>
          <w:p w:rsidR="00000000" w:rsidDel="00000000" w:rsidP="00000000" w:rsidRDefault="00000000" w:rsidRPr="00000000" w14:paraId="00000051">
            <w:pPr>
              <w:tabs>
                <w:tab w:val="left" w:leader="none" w:pos="2835"/>
              </w:tabs>
              <w:spacing w:after="0" w:line="240" w:lineRule="auto"/>
              <w:rPr>
                <w:rFonts w:ascii="Times New Roman" w:cs="Times New Roman" w:eastAsia="Times New Roman" w:hAnsi="Times New Roman"/>
              </w:rPr>
            </w:pPr>
            <w:r w:rsidDel="00000000" w:rsidR="00000000" w:rsidRPr="00000000">
              <w:rPr>
                <w:rFonts w:ascii="Poppins" w:cs="Poppins" w:eastAsia="Poppins" w:hAnsi="Poppins"/>
                <w:sz w:val="18"/>
                <w:szCs w:val="18"/>
                <w:rtl w:val="0"/>
              </w:rPr>
              <w:t xml:space="preserve">To review or obtain copies of materials, please speak with Mrs. Villarreal at 818-349-4381. Requests for disability-related modifications or accommodations shall be made 24 hours prior to the meeting to Mrs. Villarreal by email at </w:t>
            </w:r>
            <w:hyperlink r:id="rId11">
              <w:r w:rsidDel="00000000" w:rsidR="00000000" w:rsidRPr="00000000">
                <w:rPr>
                  <w:rFonts w:ascii="Poppins" w:cs="Poppins" w:eastAsia="Poppins" w:hAnsi="Poppins"/>
                  <w:color w:val="1155cc"/>
                  <w:sz w:val="18"/>
                  <w:szCs w:val="18"/>
                  <w:u w:val="single"/>
                  <w:rtl w:val="0"/>
                </w:rPr>
                <w:t xml:space="preserve">yxi9100@lausd.net</w:t>
              </w:r>
            </w:hyperlink>
            <w:r w:rsidDel="00000000" w:rsidR="00000000" w:rsidRPr="00000000">
              <w:rPr>
                <w:rFonts w:ascii="Poppins" w:cs="Poppins" w:eastAsia="Poppins" w:hAnsi="Poppins"/>
                <w:sz w:val="18"/>
                <w:szCs w:val="18"/>
                <w:rtl w:val="0"/>
              </w:rPr>
              <w:t xml:space="preserve">. If you would like to address the committee, please sign in on the Chat prior to the Public Comment Item on the agenda.</w:t>
            </w:r>
            <w:r w:rsidDel="00000000" w:rsidR="00000000" w:rsidRPr="00000000">
              <w:rPr>
                <w:rtl w:val="0"/>
              </w:rPr>
            </w:r>
          </w:p>
        </w:tc>
      </w:tr>
    </w:tbl>
    <w:p w:rsidR="00000000" w:rsidDel="00000000" w:rsidP="00000000" w:rsidRDefault="00000000" w:rsidRPr="00000000" w14:paraId="00000054">
      <w:pPr>
        <w:spacing w:after="0" w:line="240" w:lineRule="auto"/>
        <w:jc w:val="left"/>
        <w:rPr>
          <w:rFonts w:ascii="Poppins" w:cs="Poppins" w:eastAsia="Poppins" w:hAnsi="Poppins"/>
          <w:b w:val="1"/>
          <w:bCs w:val="1"/>
          <w:sz w:val="12"/>
          <w:szCs w:val="12"/>
        </w:rPr>
      </w:pPr>
      <w:r w:rsidDel="00000000" w:rsidR="00000000" w:rsidRPr="00000000">
        <w:rPr>
          <w:rtl w:val="0"/>
        </w:rPr>
      </w:r>
    </w:p>
    <w:p w:rsidR="00000000" w:rsidDel="00000000" w:rsidP="00000000" w:rsidRDefault="00000000" w:rsidRPr="00000000" w14:paraId="00000055">
      <w:pPr>
        <w:spacing w:after="0" w:line="240" w:lineRule="auto"/>
        <w:jc w:val="center"/>
        <w:rPr>
          <w:rFonts w:ascii="Poppins" w:cs="Poppins" w:eastAsia="Poppins" w:hAnsi="Poppins"/>
          <w:b w:val="1"/>
          <w:bCs w:val="1"/>
        </w:rPr>
      </w:pPr>
      <w:r w:rsidDel="00000000" w:rsidR="00000000" w:rsidRPr="00000000">
        <w:rPr>
          <w:rFonts w:ascii="Poppins" w:cs="Poppins" w:eastAsia="Poppins" w:hAnsi="Poppins"/>
          <w:b w:val="1"/>
          <w:bCs w:val="1"/>
          <w:rtl w:val="0"/>
        </w:rPr>
        <w:t xml:space="preserve">Distrito Escolar Unificado de Los Ángeles</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562100" cy="476250"/>
            <wp:effectExtent b="0" l="0" r="0" t="0"/>
            <wp:wrapNone/>
            <wp:docPr id="4"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5562600</wp:posOffset>
                </wp:positionH>
                <wp:positionV relativeFrom="paragraph">
                  <wp:posOffset>45720</wp:posOffset>
                </wp:positionV>
                <wp:extent cx="638175" cy="950011"/>
                <wp:effectExtent b="0" l="0" r="0" t="0"/>
                <wp:wrapNone/>
                <wp:docPr id="1" name=""/>
                <a:graphic>
                  <a:graphicData uri="http://schemas.microsoft.com/office/word/2010/wordprocessingGroup">
                    <wpg:wgp>
                      <wpg:cNvGrpSpPr/>
                      <wpg:grpSpPr>
                        <a:xfrm>
                          <a:off x="4791150" y="2952225"/>
                          <a:ext cx="638175" cy="950011"/>
                          <a:chOff x="4791150" y="2952225"/>
                          <a:chExt cx="1109700" cy="1655550"/>
                        </a:xfrm>
                      </wpg:grpSpPr>
                      <wpg:grpSp>
                        <wpg:cNvGrpSpPr/>
                        <wpg:grpSpPr>
                          <a:xfrm>
                            <a:off x="4791169" y="2952228"/>
                            <a:ext cx="1109663" cy="1655545"/>
                            <a:chOff x="4791150" y="2952225"/>
                            <a:chExt cx="1109700" cy="1655550"/>
                          </a:xfrm>
                        </wpg:grpSpPr>
                        <wps:wsp>
                          <wps:cNvSpPr/>
                          <wps:cNvPr id="3" name="Shape 3"/>
                          <wps:spPr>
                            <a:xfrm>
                              <a:off x="4791150" y="2952225"/>
                              <a:ext cx="1109700" cy="165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791169" y="2952228"/>
                              <a:ext cx="1109663" cy="1655545"/>
                              <a:chOff x="4390800" y="2821475"/>
                              <a:chExt cx="1559850" cy="2340850"/>
                            </a:xfrm>
                          </wpg:grpSpPr>
                          <wps:wsp>
                            <wps:cNvSpPr/>
                            <wps:cNvPr id="5" name="Shape 5"/>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 name="Shape 6"/>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5562600</wp:posOffset>
                </wp:positionH>
                <wp:positionV relativeFrom="paragraph">
                  <wp:posOffset>45720</wp:posOffset>
                </wp:positionV>
                <wp:extent cx="638175" cy="950011"/>
                <wp:effectExtent b="0" l="0" r="0" t="0"/>
                <wp:wrapNone/>
                <wp:docPr id="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38175" cy="950011"/>
                        </a:xfrm>
                        <a:prstGeom prst="rect"/>
                        <a:ln/>
                      </pic:spPr>
                    </pic:pic>
                  </a:graphicData>
                </a:graphic>
              </wp:anchor>
            </w:drawing>
          </mc:Fallback>
        </mc:AlternateContent>
      </w:r>
    </w:p>
    <w:p w:rsidR="00000000" w:rsidDel="00000000" w:rsidP="00000000" w:rsidRDefault="00000000" w:rsidRPr="00000000" w14:paraId="00000056">
      <w:pPr>
        <w:spacing w:after="0" w:line="240" w:lineRule="auto"/>
        <w:jc w:val="center"/>
        <w:rPr>
          <w:rFonts w:ascii="Poppins" w:cs="Poppins" w:eastAsia="Poppins" w:hAnsi="Poppins"/>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57">
      <w:pPr>
        <w:pStyle w:val="Heading1"/>
        <w:keepNext w:val="0"/>
        <w:keepLines w:val="0"/>
        <w:widowControl w:val="0"/>
        <w:spacing w:after="4" w:before="1" w:line="242" w:lineRule="auto"/>
        <w:ind w:left="90" w:right="270" w:firstLine="0"/>
        <w:jc w:val="center"/>
        <w:rPr>
          <w:rFonts w:ascii="Poppins" w:cs="Poppins" w:eastAsia="Poppins" w:hAnsi="Poppins"/>
          <w:b w:val="1"/>
          <w:bCs w:val="1"/>
        </w:rPr>
      </w:pPr>
      <w:bookmarkStart w:colFirst="0" w:colLast="0" w:name="_heading=h.q76kd93wrv8g" w:id="0"/>
      <w:bookmarkEnd w:id="0"/>
      <w:r w:rsidDel="00000000" w:rsidR="00000000" w:rsidRPr="00000000">
        <w:rPr>
          <w:rFonts w:ascii="Poppins" w:cs="Poppins" w:eastAsia="Poppins" w:hAnsi="Poppins"/>
          <w:sz w:val="20"/>
          <w:szCs w:val="20"/>
          <w:rtl w:val="0"/>
        </w:rPr>
        <w:t xml:space="preserve">Elección para el Consejo del Plantel Escolar (SSC)</w:t>
      </w:r>
      <w:r w:rsidDel="00000000" w:rsidR="00000000" w:rsidRPr="00000000">
        <w:rPr>
          <w:rtl w:val="0"/>
        </w:rPr>
      </w:r>
    </w:p>
    <w:p w:rsidR="00000000" w:rsidDel="00000000" w:rsidP="00000000" w:rsidRDefault="00000000" w:rsidRPr="00000000" w14:paraId="00000058">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Reunión #6 AGENDA </w:t>
      </w:r>
    </w:p>
    <w:p w:rsidR="00000000" w:rsidDel="00000000" w:rsidP="00000000" w:rsidRDefault="00000000" w:rsidRPr="00000000" w14:paraId="00000059">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Fecha: 13 de enero, 2026    Hora:</w:t>
      </w:r>
      <w:r w:rsidDel="00000000" w:rsidR="00000000" w:rsidRPr="00000000">
        <w:rPr>
          <w:rFonts w:ascii="Poppins" w:cs="Poppins" w:eastAsia="Poppins" w:hAnsi="Poppins"/>
          <w:color w:val="ffffff"/>
          <w:rtl w:val="0"/>
        </w:rPr>
        <w:t xml:space="preserve"> </w:t>
      </w:r>
      <w:r w:rsidDel="00000000" w:rsidR="00000000" w:rsidRPr="00000000">
        <w:rPr>
          <w:rFonts w:ascii="Poppins" w:cs="Poppins" w:eastAsia="Poppins" w:hAnsi="Poppins"/>
          <w:rtl w:val="0"/>
        </w:rPr>
        <w:t xml:space="preserve">3:30 PM</w:t>
      </w:r>
    </w:p>
    <w:p w:rsidR="00000000" w:rsidDel="00000000" w:rsidP="00000000" w:rsidRDefault="00000000" w:rsidRPr="00000000" w14:paraId="0000005A">
      <w:pPr>
        <w:spacing w:after="0" w:line="240" w:lineRule="auto"/>
        <w:jc w:val="center"/>
        <w:rPr>
          <w:rFonts w:ascii="Helvetica Neue" w:cs="Helvetica Neue" w:eastAsia="Helvetica Neue" w:hAnsi="Helvetica Neue"/>
          <w:color w:val="616074"/>
          <w:sz w:val="24"/>
          <w:szCs w:val="24"/>
        </w:rPr>
      </w:pPr>
      <w:hyperlink r:id="rId12">
        <w:r w:rsidDel="00000000" w:rsidR="00000000" w:rsidRPr="00000000">
          <w:rPr>
            <w:rFonts w:ascii="Helvetica Neue" w:cs="Helvetica Neue" w:eastAsia="Helvetica Neue" w:hAnsi="Helvetica Neue"/>
            <w:color w:val="0563c1"/>
            <w:sz w:val="24"/>
            <w:szCs w:val="24"/>
            <w:u w:val="single"/>
            <w:rtl w:val="0"/>
          </w:rPr>
          <w:t xml:space="preserve">https://lausd.zoom.us/j/6614733980?pwd=d1dHWlRobHZTU2tGMmtpcUpXaFAzUT09</w:t>
        </w:r>
      </w:hyperlink>
      <w:r w:rsidDel="00000000" w:rsidR="00000000" w:rsidRPr="00000000">
        <w:rPr>
          <w:rtl w:val="0"/>
        </w:rPr>
      </w:r>
    </w:p>
    <w:p w:rsidR="00000000" w:rsidDel="00000000" w:rsidP="00000000" w:rsidRDefault="00000000" w:rsidRPr="00000000" w14:paraId="0000005B">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ID de Zoom: 661 473 3980 Contraceña: Dearborn</w:t>
      </w:r>
    </w:p>
    <w:p w:rsidR="00000000" w:rsidDel="00000000" w:rsidP="00000000" w:rsidRDefault="00000000" w:rsidRPr="00000000" w14:paraId="0000005C">
      <w:pPr>
        <w:spacing w:after="0" w:line="240" w:lineRule="auto"/>
        <w:jc w:val="center"/>
        <w:rPr>
          <w:rFonts w:ascii="Times New Roman" w:cs="Times New Roman" w:eastAsia="Times New Roman" w:hAnsi="Times New Roman"/>
          <w:sz w:val="15"/>
          <w:szCs w:val="15"/>
        </w:rPr>
      </w:pPr>
      <w:r w:rsidDel="00000000" w:rsidR="00000000" w:rsidRPr="00000000">
        <w:rPr>
          <w:rFonts w:ascii="Poppins" w:cs="Poppins" w:eastAsia="Poppins" w:hAnsi="Poppins"/>
          <w:rtl w:val="0"/>
        </w:rPr>
        <w:t xml:space="preserve">Número de teléfono: </w:t>
      </w:r>
      <w:r w:rsidDel="00000000" w:rsidR="00000000" w:rsidRPr="00000000">
        <w:rPr>
          <w:rFonts w:ascii="Helvetica Neue" w:cs="Helvetica Neue" w:eastAsia="Helvetica Neue" w:hAnsi="Helvetica Neue"/>
          <w:b w:val="1"/>
          <w:bCs w:val="1"/>
          <w:color w:val="616074"/>
          <w:sz w:val="24"/>
          <w:szCs w:val="24"/>
          <w:rtl w:val="0"/>
        </w:rPr>
        <w:t xml:space="preserve">+14086380968,,6614733980#</w:t>
      </w:r>
      <w:r w:rsidDel="00000000" w:rsidR="00000000" w:rsidRPr="00000000">
        <w:rPr>
          <w:rFonts w:ascii="Helvetica Neue" w:cs="Helvetica Neue" w:eastAsia="Helvetica Neue" w:hAnsi="Helvetica Neue"/>
          <w:color w:val="616074"/>
          <w:sz w:val="24"/>
          <w:szCs w:val="24"/>
          <w:rtl w:val="0"/>
        </w:rPr>
        <w:t xml:space="preserve"> </w:t>
      </w:r>
      <w:r w:rsidDel="00000000" w:rsidR="00000000" w:rsidRPr="00000000">
        <w:rPr>
          <w:rFonts w:ascii="Arial" w:cs="Arial" w:eastAsia="Arial" w:hAnsi="Arial"/>
          <w:b w:val="1"/>
          <w:bCs w:val="1"/>
          <w:rtl w:val="0"/>
        </w:rPr>
        <w:t xml:space="preserve"> </w:t>
      </w:r>
      <w:r w:rsidDel="00000000" w:rsidR="00000000" w:rsidRPr="00000000">
        <w:rPr>
          <w:rtl w:val="0"/>
        </w:rPr>
      </w:r>
    </w:p>
    <w:tbl>
      <w:tblPr>
        <w:tblStyle w:val="Table2"/>
        <w:tblW w:w="1049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27"/>
        <w:gridCol w:w="7117"/>
        <w:gridCol w:w="2553"/>
        <w:tblGridChange w:id="0">
          <w:tblGrid>
            <w:gridCol w:w="827"/>
            <w:gridCol w:w="7117"/>
            <w:gridCol w:w="2553"/>
          </w:tblGrid>
        </w:tblGridChange>
      </w:tblGrid>
      <w:tr>
        <w:trPr>
          <w:cantSplit w:val="0"/>
          <w:trHeight w:val="272" w:hRule="atLeast"/>
          <w:tblHeader w:val="0"/>
        </w:trPr>
        <w:tc>
          <w:tcPr>
            <w:shd w:fill="auto" w:val="clear"/>
          </w:tcPr>
          <w:p w:rsidR="00000000" w:rsidDel="00000000" w:rsidP="00000000" w:rsidRDefault="00000000" w:rsidRPr="00000000" w14:paraId="0000005D">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I.</w:t>
            </w:r>
            <w:r w:rsidDel="00000000" w:rsidR="00000000" w:rsidRPr="00000000">
              <w:rPr>
                <w:rtl w:val="0"/>
              </w:rPr>
            </w:r>
          </w:p>
        </w:tc>
        <w:tc>
          <w:tcPr>
            <w:shd w:fill="auto" w:val="clear"/>
          </w:tcPr>
          <w:p w:rsidR="00000000" w:rsidDel="00000000" w:rsidP="00000000" w:rsidRDefault="00000000" w:rsidRPr="00000000" w14:paraId="0000005E">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Bienvenida | Llamada al Orden</w:t>
            </w:r>
            <w:r w:rsidDel="00000000" w:rsidR="00000000" w:rsidRPr="00000000">
              <w:rPr>
                <w:rtl w:val="0"/>
              </w:rPr>
            </w:r>
          </w:p>
        </w:tc>
        <w:tc>
          <w:tcPr/>
          <w:p w:rsidR="00000000" w:rsidDel="00000000" w:rsidP="00000000" w:rsidRDefault="00000000" w:rsidRPr="00000000" w14:paraId="0000005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Srta. Dessa Keesee</w:t>
            </w:r>
          </w:p>
          <w:p w:rsidR="00000000" w:rsidDel="00000000" w:rsidP="00000000" w:rsidRDefault="00000000" w:rsidRPr="00000000" w14:paraId="0000006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Presidenta</w:t>
            </w:r>
          </w:p>
        </w:tc>
      </w:tr>
      <w:tr>
        <w:trPr>
          <w:cantSplit w:val="0"/>
          <w:trHeight w:val="463" w:hRule="atLeast"/>
          <w:tblHeader w:val="0"/>
        </w:trPr>
        <w:tc>
          <w:tcPr>
            <w:shd w:fill="auto" w:val="clear"/>
          </w:tcPr>
          <w:p w:rsidR="00000000" w:rsidDel="00000000" w:rsidP="00000000" w:rsidRDefault="00000000" w:rsidRPr="00000000" w14:paraId="00000061">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II.</w:t>
            </w:r>
            <w:r w:rsidDel="00000000" w:rsidR="00000000" w:rsidRPr="00000000">
              <w:rPr>
                <w:rtl w:val="0"/>
              </w:rPr>
            </w:r>
          </w:p>
        </w:tc>
        <w:tc>
          <w:tcPr>
            <w:shd w:fill="auto" w:val="clear"/>
          </w:tcPr>
          <w:p w:rsidR="00000000" w:rsidDel="00000000" w:rsidP="00000000" w:rsidRDefault="00000000" w:rsidRPr="00000000" w14:paraId="00000062">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Saludo a la Bandera</w:t>
            </w:r>
            <w:r w:rsidDel="00000000" w:rsidR="00000000" w:rsidRPr="00000000">
              <w:rPr>
                <w:rFonts w:ascii="Times New Roman" w:cs="Times New Roman" w:eastAsia="Times New Roman" w:hAnsi="Times New Roman"/>
                <w:color w:val="000000"/>
                <w:rtl w:val="0"/>
              </w:rPr>
              <w:t xml:space="preserve">  </w:t>
            </w:r>
          </w:p>
        </w:tc>
        <w:tc>
          <w:tcPr/>
          <w:p w:rsidR="00000000" w:rsidDel="00000000" w:rsidP="00000000" w:rsidRDefault="00000000" w:rsidRPr="00000000" w14:paraId="00000063">
            <w:pPr>
              <w:spacing w:after="0" w:line="240" w:lineRule="auto"/>
              <w:ind w:right="-1258"/>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Voluntario</w:t>
            </w:r>
          </w:p>
        </w:tc>
      </w:tr>
      <w:tr>
        <w:trPr>
          <w:cantSplit w:val="0"/>
          <w:trHeight w:val="356" w:hRule="atLeast"/>
          <w:tblHeader w:val="0"/>
        </w:trPr>
        <w:tc>
          <w:tcPr>
            <w:shd w:fill="auto" w:val="clear"/>
          </w:tcPr>
          <w:p w:rsidR="00000000" w:rsidDel="00000000" w:rsidP="00000000" w:rsidRDefault="00000000" w:rsidRPr="00000000" w14:paraId="00000064">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III. </w:t>
            </w:r>
          </w:p>
        </w:tc>
        <w:tc>
          <w:tcPr>
            <w:shd w:fill="auto" w:val="clear"/>
          </w:tcPr>
          <w:p w:rsidR="00000000" w:rsidDel="00000000" w:rsidP="00000000" w:rsidRDefault="00000000" w:rsidRPr="00000000" w14:paraId="00000065">
            <w:pPr>
              <w:spacing w:after="0" w:line="240" w:lineRule="auto"/>
              <w:ind w:right="-18"/>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rtl w:val="0"/>
              </w:rPr>
              <w:t xml:space="preserve">Comentario Público   </w:t>
            </w:r>
            <w:r w:rsidDel="00000000" w:rsidR="00000000" w:rsidRPr="00000000">
              <w:rPr>
                <w:rFonts w:ascii="Times New Roman" w:cs="Times New Roman" w:eastAsia="Times New Roman" w:hAnsi="Times New Roman"/>
                <w:rtl w:val="0"/>
              </w:rPr>
              <w:t xml:space="preserve">2 oradores; 1 minuto cada uno</w:t>
            </w:r>
            <w:r w:rsidDel="00000000" w:rsidR="00000000" w:rsidRPr="00000000">
              <w:rPr>
                <w:rtl w:val="0"/>
              </w:rPr>
            </w:r>
          </w:p>
        </w:tc>
        <w:tc>
          <w:tcPr/>
          <w:p w:rsidR="00000000" w:rsidDel="00000000" w:rsidP="00000000" w:rsidRDefault="00000000" w:rsidRPr="00000000" w14:paraId="0000006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 George Fuentes</w:t>
            </w:r>
          </w:p>
          <w:p w:rsidR="00000000" w:rsidDel="00000000" w:rsidP="00000000" w:rsidRDefault="00000000" w:rsidRPr="00000000" w14:paraId="0000006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Parlamentario</w:t>
            </w:r>
          </w:p>
        </w:tc>
      </w:tr>
      <w:tr>
        <w:trPr>
          <w:cantSplit w:val="0"/>
          <w:trHeight w:val="436" w:hRule="atLeast"/>
          <w:tblHeader w:val="0"/>
        </w:trPr>
        <w:tc>
          <w:tcPr>
            <w:shd w:fill="auto" w:val="clear"/>
          </w:tcPr>
          <w:p w:rsidR="00000000" w:rsidDel="00000000" w:rsidP="00000000" w:rsidRDefault="00000000" w:rsidRPr="00000000" w14:paraId="00000068">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IV.</w:t>
            </w:r>
            <w:r w:rsidDel="00000000" w:rsidR="00000000" w:rsidRPr="00000000">
              <w:rPr>
                <w:rtl w:val="0"/>
              </w:rPr>
            </w:r>
          </w:p>
        </w:tc>
        <w:tc>
          <w:tcPr>
            <w:shd w:fill="auto" w:val="clear"/>
          </w:tcPr>
          <w:p w:rsidR="00000000" w:rsidDel="00000000" w:rsidP="00000000" w:rsidRDefault="00000000" w:rsidRPr="00000000" w14:paraId="00000069">
            <w:pPr>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Pasar Lista | Establecer Quórum</w:t>
            </w:r>
            <w:r w:rsidDel="00000000" w:rsidR="00000000" w:rsidRPr="00000000">
              <w:rPr>
                <w:rtl w:val="0"/>
              </w:rPr>
            </w:r>
          </w:p>
        </w:tc>
        <w:tc>
          <w:tcPr/>
          <w:p w:rsidR="00000000" w:rsidDel="00000000" w:rsidP="00000000" w:rsidRDefault="00000000" w:rsidRPr="00000000" w14:paraId="0000006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Sra. Princes Villasis</w:t>
            </w:r>
          </w:p>
          <w:p w:rsidR="00000000" w:rsidDel="00000000" w:rsidP="00000000" w:rsidRDefault="00000000" w:rsidRPr="00000000" w14:paraId="0000006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Secretaria</w:t>
            </w:r>
          </w:p>
        </w:tc>
      </w:tr>
      <w:tr>
        <w:trPr>
          <w:cantSplit w:val="0"/>
          <w:trHeight w:val="347" w:hRule="atLeast"/>
          <w:tblHeader w:val="0"/>
        </w:trPr>
        <w:tc>
          <w:tcPr>
            <w:shd w:fill="auto" w:val="clear"/>
          </w:tcPr>
          <w:p w:rsidR="00000000" w:rsidDel="00000000" w:rsidP="00000000" w:rsidRDefault="00000000" w:rsidRPr="00000000" w14:paraId="0000006C">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V.</w:t>
            </w:r>
            <w:r w:rsidDel="00000000" w:rsidR="00000000" w:rsidRPr="00000000">
              <w:rPr>
                <w:rtl w:val="0"/>
              </w:rPr>
            </w:r>
          </w:p>
        </w:tc>
        <w:tc>
          <w:tcPr>
            <w:shd w:fill="auto" w:val="clear"/>
          </w:tcPr>
          <w:p w:rsidR="00000000" w:rsidDel="00000000" w:rsidP="00000000" w:rsidRDefault="00000000" w:rsidRPr="00000000" w14:paraId="0000006D">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Repaso y Aprobación del Acta </w:t>
            </w:r>
            <w:r w:rsidDel="00000000" w:rsidR="00000000" w:rsidRPr="00000000">
              <w:rPr>
                <w:rFonts w:ascii="Times New Roman" w:cs="Times New Roman" w:eastAsia="Times New Roman" w:hAnsi="Times New Roman"/>
                <w:b w:val="1"/>
                <w:bCs w:val="1"/>
                <w:rtl w:val="0"/>
              </w:rPr>
              <w:t xml:space="preserve">(</w:t>
            </w:r>
            <w:r w:rsidDel="00000000" w:rsidR="00000000" w:rsidRPr="00000000">
              <w:rPr>
                <w:rFonts w:ascii="Times New Roman" w:cs="Times New Roman" w:eastAsia="Times New Roman" w:hAnsi="Times New Roman"/>
                <w:b w:val="1"/>
                <w:bCs w:val="1"/>
                <w:smallCaps w:val="1"/>
                <w:rtl w:val="0"/>
              </w:rPr>
              <w:t xml:space="preserve">Asunto a Tratar</w:t>
            </w:r>
            <w:r w:rsidDel="00000000" w:rsidR="00000000" w:rsidRPr="00000000">
              <w:rPr>
                <w:rFonts w:ascii="Times New Roman" w:cs="Times New Roman" w:eastAsia="Times New Roman" w:hAnsi="Times New Roman"/>
                <w:b w:val="1"/>
                <w:bCs w:val="1"/>
                <w:rtl w:val="0"/>
              </w:rPr>
              <w:t xml:space="preserve">)</w:t>
            </w:r>
          </w:p>
          <w:p w:rsidR="00000000" w:rsidDel="00000000" w:rsidP="00000000" w:rsidRDefault="00000000" w:rsidRPr="00000000" w14:paraId="0000006E">
            <w:pPr>
              <w:numPr>
                <w:ilvl w:val="0"/>
                <w:numId w:val="5"/>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Aprobación del acta del </w:t>
            </w:r>
          </w:p>
        </w:tc>
        <w:tc>
          <w:tcPr/>
          <w:p w:rsidR="00000000" w:rsidDel="00000000" w:rsidP="00000000" w:rsidRDefault="00000000" w:rsidRPr="00000000" w14:paraId="0000006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Srta. Dessa Keesee</w:t>
            </w:r>
          </w:p>
          <w:p w:rsidR="00000000" w:rsidDel="00000000" w:rsidP="00000000" w:rsidRDefault="00000000" w:rsidRPr="00000000" w14:paraId="0000007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Presidenta</w:t>
            </w:r>
          </w:p>
        </w:tc>
      </w:tr>
      <w:tr>
        <w:trPr>
          <w:cantSplit w:val="0"/>
          <w:trHeight w:val="624.90234375" w:hRule="atLeast"/>
          <w:tblHeader w:val="0"/>
        </w:trPr>
        <w:tc>
          <w:tcPr>
            <w:shd w:fill="auto" w:val="clear"/>
          </w:tcPr>
          <w:p w:rsidR="00000000" w:rsidDel="00000000" w:rsidP="00000000" w:rsidRDefault="00000000" w:rsidRPr="00000000" w14:paraId="00000071">
            <w:pPr>
              <w:spacing w:after="0" w:line="240" w:lineRule="auto"/>
              <w:jc w:val="righ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bCs w:val="1"/>
                <w:color w:val="000000"/>
                <w:rtl w:val="0"/>
              </w:rPr>
              <w:t xml:space="preserve">VI.</w:t>
            </w:r>
            <w:r w:rsidDel="00000000" w:rsidR="00000000" w:rsidRPr="00000000">
              <w:rPr>
                <w:rtl w:val="0"/>
              </w:rPr>
            </w:r>
          </w:p>
        </w:tc>
        <w:tc>
          <w:tcPr>
            <w:shd w:fill="auto" w:val="clear"/>
          </w:tcPr>
          <w:p w:rsidR="00000000" w:rsidDel="00000000" w:rsidP="00000000" w:rsidRDefault="00000000" w:rsidRPr="00000000" w14:paraId="00000072">
            <w:pPr>
              <w:spacing w:after="0" w:line="240" w:lineRule="auto"/>
              <w:rPr>
                <w:rFonts w:ascii="Times New Roman" w:cs="Times New Roman" w:eastAsia="Times New Roman" w:hAnsi="Times New Roman"/>
                <w:b w:val="1"/>
                <w:bCs w:val="1"/>
                <w:color w:val="ff0000"/>
              </w:rPr>
            </w:pPr>
            <w:r w:rsidDel="00000000" w:rsidR="00000000" w:rsidRPr="00000000">
              <w:rPr>
                <w:rFonts w:ascii="Times New Roman" w:cs="Times New Roman" w:eastAsia="Times New Roman" w:hAnsi="Times New Roman"/>
                <w:b w:val="1"/>
                <w:bCs w:val="1"/>
                <w:color w:val="000000"/>
                <w:rtl w:val="0"/>
              </w:rPr>
              <w:t xml:space="preserve">Informe del Director</w:t>
            </w:r>
            <w:r w:rsidDel="00000000" w:rsidR="00000000" w:rsidRPr="00000000">
              <w:rPr>
                <w:rtl w:val="0"/>
              </w:rPr>
            </w:r>
          </w:p>
          <w:p w:rsidR="00000000" w:rsidDel="00000000" w:rsidP="00000000" w:rsidRDefault="00000000" w:rsidRPr="00000000" w14:paraId="00000073">
            <w:pPr>
              <w:numPr>
                <w:ilvl w:val="0"/>
                <w:numId w:val="3"/>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Presupuestos TSP 202</w:t>
            </w:r>
            <w:r w:rsidDel="00000000" w:rsidR="00000000" w:rsidRPr="00000000">
              <w:rPr>
                <w:rFonts w:ascii="Times New Roman" w:cs="Times New Roman" w:eastAsia="Times New Roman" w:hAnsi="Times New Roman"/>
                <w:b w:val="1"/>
                <w:bCs w:val="1"/>
                <w:rtl w:val="0"/>
              </w:rPr>
              <w:t xml:space="preserve">6-2027</w:t>
            </w:r>
            <w:r w:rsidDel="00000000" w:rsidR="00000000" w:rsidRPr="00000000">
              <w:rPr>
                <w:rtl w:val="0"/>
              </w:rPr>
            </w:r>
          </w:p>
          <w:p w:rsidR="00000000" w:rsidDel="00000000" w:rsidP="00000000" w:rsidRDefault="00000000" w:rsidRPr="00000000" w14:paraId="00000074">
            <w:pPr>
              <w:numPr>
                <w:ilvl w:val="0"/>
                <w:numId w:val="3"/>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rtl w:val="0"/>
              </w:rPr>
              <w:t xml:space="preserve">Información sobre otros presupuestos escolares y dotación de personal</w:t>
            </w:r>
            <w:r w:rsidDel="00000000" w:rsidR="00000000" w:rsidRPr="00000000">
              <w:rPr>
                <w:rtl w:val="0"/>
              </w:rPr>
            </w:r>
          </w:p>
        </w:tc>
        <w:tc>
          <w:tcPr>
            <w:shd w:fill="auto" w:val="clear"/>
          </w:tcPr>
          <w:p w:rsidR="00000000" w:rsidDel="00000000" w:rsidP="00000000" w:rsidRDefault="00000000" w:rsidRPr="00000000" w14:paraId="0000007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 Fuentes</w:t>
            </w:r>
          </w:p>
          <w:p w:rsidR="00000000" w:rsidDel="00000000" w:rsidP="00000000" w:rsidRDefault="00000000" w:rsidRPr="00000000" w14:paraId="0000007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Director</w:t>
            </w:r>
          </w:p>
        </w:tc>
      </w:tr>
      <w:tr>
        <w:trPr>
          <w:cantSplit w:val="0"/>
          <w:trHeight w:val="1846.556396484375" w:hRule="atLeast"/>
          <w:tblHeader w:val="0"/>
        </w:trPr>
        <w:tc>
          <w:tcPr>
            <w:shd w:fill="auto" w:val="clear"/>
          </w:tcPr>
          <w:p w:rsidR="00000000" w:rsidDel="00000000" w:rsidP="00000000" w:rsidRDefault="00000000" w:rsidRPr="00000000" w14:paraId="00000077">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VII.</w:t>
            </w:r>
          </w:p>
        </w:tc>
        <w:tc>
          <w:tcPr>
            <w:shd w:fill="auto" w:val="clear"/>
          </w:tcPr>
          <w:p w:rsidR="00000000" w:rsidDel="00000000" w:rsidP="00000000" w:rsidRDefault="00000000" w:rsidRPr="00000000" w14:paraId="00000078">
            <w:pPr>
              <w:spacing w:after="0" w:line="240" w:lineRule="auto"/>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Presentación(es)</w:t>
            </w:r>
          </w:p>
          <w:p w:rsidR="00000000" w:rsidDel="00000000" w:rsidP="00000000" w:rsidRDefault="00000000" w:rsidRPr="00000000" w14:paraId="00000079">
            <w:pPr>
              <w:numPr>
                <w:ilvl w:val="0"/>
                <w:numId w:val="6"/>
              </w:numPr>
              <w:pBdr>
                <w:top w:space="0" w:sz="0" w:val="nil"/>
                <w:left w:space="0" w:sz="0" w:val="nil"/>
                <w:bottom w:space="0" w:sz="0" w:val="nil"/>
                <w:right w:space="0" w:sz="0" w:val="nil"/>
                <w:between w:space="0" w:sz="0" w:val="nil"/>
              </w:pBdr>
              <w:spacing w:after="0" w:line="240" w:lineRule="auto"/>
              <w:ind w:left="7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Plan Escolar para el Rendimiento Estudiantil (SPSA) 202</w:t>
            </w:r>
            <w:r w:rsidDel="00000000" w:rsidR="00000000" w:rsidRPr="00000000">
              <w:rPr>
                <w:rFonts w:ascii="Times New Roman" w:cs="Times New Roman" w:eastAsia="Times New Roman" w:hAnsi="Times New Roman"/>
                <w:rtl w:val="0"/>
              </w:rPr>
              <w:t xml:space="preserve">6-2027</w:t>
            </w:r>
          </w:p>
          <w:p w:rsidR="00000000" w:rsidDel="00000000" w:rsidP="00000000" w:rsidRDefault="00000000" w:rsidRPr="00000000" w14:paraId="0000007A">
            <w:pPr>
              <w:numPr>
                <w:ilvl w:val="0"/>
                <w:numId w:val="6"/>
              </w:numPr>
              <w:pBdr>
                <w:top w:space="0" w:sz="0" w:val="nil"/>
                <w:left w:space="0" w:sz="0" w:val="nil"/>
                <w:bottom w:space="0" w:sz="0" w:val="nil"/>
                <w:right w:space="0" w:sz="0" w:val="nil"/>
                <w:between w:space="0" w:sz="0" w:val="nil"/>
              </w:pBdr>
              <w:spacing w:after="0" w:line="240" w:lineRule="auto"/>
              <w:ind w:left="7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Presupuesto Escolar 7S046 Título I </w:t>
            </w:r>
            <w:r w:rsidDel="00000000" w:rsidR="00000000" w:rsidRPr="00000000">
              <w:rPr>
                <w:rFonts w:ascii="Times New Roman" w:cs="Times New Roman" w:eastAsia="Times New Roman" w:hAnsi="Times New Roman"/>
                <w:rtl w:val="0"/>
              </w:rPr>
              <w:t xml:space="preserve">2026-2027</w:t>
            </w:r>
          </w:p>
          <w:p w:rsidR="00000000" w:rsidDel="00000000" w:rsidP="00000000" w:rsidRDefault="00000000" w:rsidRPr="00000000" w14:paraId="0000007B">
            <w:pPr>
              <w:numPr>
                <w:ilvl w:val="0"/>
                <w:numId w:val="6"/>
              </w:numPr>
              <w:pBdr>
                <w:top w:space="0" w:sz="0" w:val="nil"/>
                <w:left w:space="0" w:sz="0" w:val="nil"/>
                <w:bottom w:space="0" w:sz="0" w:val="nil"/>
                <w:right w:space="0" w:sz="0" w:val="nil"/>
                <w:between w:space="0" w:sz="0" w:val="nil"/>
              </w:pBdr>
              <w:spacing w:after="0" w:line="240" w:lineRule="auto"/>
              <w:ind w:left="7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Presupuesto Escolar  7E046 Título I para la Participación de Padres y Familias </w:t>
            </w:r>
            <w:r w:rsidDel="00000000" w:rsidR="00000000" w:rsidRPr="00000000">
              <w:rPr>
                <w:rFonts w:ascii="Times New Roman" w:cs="Times New Roman" w:eastAsia="Times New Roman" w:hAnsi="Times New Roman"/>
                <w:rtl w:val="0"/>
              </w:rPr>
              <w:t xml:space="preserve">2026-2027</w:t>
            </w:r>
          </w:p>
          <w:p w:rsidR="00000000" w:rsidDel="00000000" w:rsidP="00000000" w:rsidRDefault="00000000" w:rsidRPr="00000000" w14:paraId="0000007C">
            <w:pPr>
              <w:numPr>
                <w:ilvl w:val="0"/>
                <w:numId w:val="6"/>
              </w:numPr>
              <w:pBdr>
                <w:top w:space="0" w:sz="0" w:val="nil"/>
                <w:left w:space="0" w:sz="0" w:val="nil"/>
                <w:bottom w:space="0" w:sz="0" w:val="nil"/>
                <w:right w:space="0" w:sz="0" w:val="nil"/>
                <w:between w:space="0" w:sz="0" w:val="nil"/>
              </w:pBdr>
              <w:spacing w:after="0" w:line="240" w:lineRule="auto"/>
              <w:ind w:left="7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Plan de Contingencia 2026-2027</w:t>
            </w:r>
          </w:p>
        </w:tc>
        <w:tc>
          <w:tcPr>
            <w:shd w:fill="auto" w:val="clear"/>
          </w:tcPr>
          <w:p w:rsidR="00000000" w:rsidDel="00000000" w:rsidP="00000000" w:rsidRDefault="00000000" w:rsidRPr="00000000" w14:paraId="0000007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 Fuentes</w:t>
            </w:r>
          </w:p>
          <w:p w:rsidR="00000000" w:rsidDel="00000000" w:rsidP="00000000" w:rsidRDefault="00000000" w:rsidRPr="00000000" w14:paraId="0000007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Director</w:t>
            </w:r>
          </w:p>
          <w:p w:rsidR="00000000" w:rsidDel="00000000" w:rsidP="00000000" w:rsidRDefault="00000000" w:rsidRPr="00000000" w14:paraId="0000007F">
            <w:pPr>
              <w:spacing w:after="0" w:line="240"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8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Sra. Plowman</w:t>
            </w:r>
          </w:p>
          <w:p w:rsidR="00000000" w:rsidDel="00000000" w:rsidP="00000000" w:rsidRDefault="00000000" w:rsidRPr="00000000" w14:paraId="0000008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Subdirectora</w:t>
            </w:r>
          </w:p>
          <w:p w:rsidR="00000000" w:rsidDel="00000000" w:rsidP="00000000" w:rsidRDefault="00000000" w:rsidRPr="00000000" w14:paraId="00000082">
            <w:pPr>
              <w:spacing w:after="0" w:line="240" w:lineRule="auto"/>
              <w:rPr>
                <w:rFonts w:ascii="Times New Roman" w:cs="Times New Roman" w:eastAsia="Times New Roman" w:hAnsi="Times New Roman"/>
                <w:sz w:val="10"/>
                <w:szCs w:val="10"/>
              </w:rPr>
            </w:pPr>
            <w:r w:rsidDel="00000000" w:rsidR="00000000" w:rsidRPr="00000000">
              <w:rPr>
                <w:rtl w:val="0"/>
              </w:rPr>
            </w:r>
          </w:p>
          <w:p w:rsidR="00000000" w:rsidDel="00000000" w:rsidP="00000000" w:rsidRDefault="00000000" w:rsidRPr="00000000" w14:paraId="0000008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Sra. Villarreal </w:t>
            </w:r>
          </w:p>
          <w:p w:rsidR="00000000" w:rsidDel="00000000" w:rsidP="00000000" w:rsidRDefault="00000000" w:rsidRPr="00000000" w14:paraId="0000008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Coordinadora</w:t>
            </w:r>
          </w:p>
        </w:tc>
      </w:tr>
      <w:tr>
        <w:trPr>
          <w:cantSplit w:val="0"/>
          <w:trHeight w:val="1117" w:hRule="atLeast"/>
          <w:tblHeader w:val="0"/>
        </w:trPr>
        <w:tc>
          <w:tcPr>
            <w:shd w:fill="auto" w:val="clear"/>
          </w:tcPr>
          <w:p w:rsidR="00000000" w:rsidDel="00000000" w:rsidP="00000000" w:rsidRDefault="00000000" w:rsidRPr="00000000" w14:paraId="00000085">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rtl w:val="0"/>
              </w:rPr>
              <w:t xml:space="preserve">VII</w:t>
            </w:r>
            <w:r w:rsidDel="00000000" w:rsidR="00000000" w:rsidRPr="00000000">
              <w:rPr>
                <w:rFonts w:ascii="Times New Roman" w:cs="Times New Roman" w:eastAsia="Times New Roman" w:hAnsi="Times New Roman"/>
                <w:b w:val="1"/>
                <w:bCs w:val="1"/>
                <w:color w:val="000000"/>
                <w:rtl w:val="0"/>
              </w:rPr>
              <w:t xml:space="preserve">I.</w:t>
            </w:r>
          </w:p>
        </w:tc>
        <w:tc>
          <w:tcPr>
            <w:shd w:fill="auto" w:val="clear"/>
          </w:tcPr>
          <w:p w:rsidR="00000000" w:rsidDel="00000000" w:rsidP="00000000" w:rsidRDefault="00000000" w:rsidRPr="00000000" w14:paraId="00000086">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Asuntos N</w:t>
            </w:r>
            <w:r w:rsidDel="00000000" w:rsidR="00000000" w:rsidRPr="00000000">
              <w:rPr>
                <w:rFonts w:ascii="Times New Roman" w:cs="Times New Roman" w:eastAsia="Times New Roman" w:hAnsi="Times New Roman"/>
                <w:b w:val="1"/>
                <w:bCs w:val="1"/>
                <w:rtl w:val="0"/>
              </w:rPr>
              <w:t xml:space="preserve">uevos - (</w:t>
            </w:r>
            <w:r w:rsidDel="00000000" w:rsidR="00000000" w:rsidRPr="00000000">
              <w:rPr>
                <w:rFonts w:ascii="Times New Roman" w:cs="Times New Roman" w:eastAsia="Times New Roman" w:hAnsi="Times New Roman"/>
                <w:b w:val="1"/>
                <w:bCs w:val="1"/>
                <w:smallCaps w:val="1"/>
                <w:rtl w:val="0"/>
              </w:rPr>
              <w:t xml:space="preserve">Asunto a Tratar</w:t>
            </w:r>
            <w:r w:rsidDel="00000000" w:rsidR="00000000" w:rsidRPr="00000000">
              <w:rPr>
                <w:rFonts w:ascii="Times New Roman" w:cs="Times New Roman" w:eastAsia="Times New Roman" w:hAnsi="Times New Roman"/>
                <w:b w:val="1"/>
                <w:bCs w:val="1"/>
                <w:rtl w:val="0"/>
              </w:rPr>
              <w:t xml:space="preserve">)</w:t>
            </w:r>
          </w:p>
          <w:p w:rsidR="00000000" w:rsidDel="00000000" w:rsidP="00000000" w:rsidRDefault="00000000" w:rsidRPr="00000000" w14:paraId="00000087">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Revisar y responder a las recomendaciones de ELAC </w:t>
            </w:r>
          </w:p>
          <w:p w:rsidR="00000000" w:rsidDel="00000000" w:rsidP="00000000" w:rsidRDefault="00000000" w:rsidRPr="00000000" w14:paraId="00000088">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Aprobación del Plan Escolar para el Rendimiento Estudiantil (SPSA) 2026-2027</w:t>
            </w:r>
          </w:p>
          <w:p w:rsidR="00000000" w:rsidDel="00000000" w:rsidP="00000000" w:rsidRDefault="00000000" w:rsidRPr="00000000" w14:paraId="00000089">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Aprobación del Presupuesto Escolar Título I 7S046 2026-2027</w:t>
            </w:r>
          </w:p>
          <w:p w:rsidR="00000000" w:rsidDel="00000000" w:rsidP="00000000" w:rsidRDefault="00000000" w:rsidRPr="00000000" w14:paraId="0000008A">
            <w:pPr>
              <w:numPr>
                <w:ilvl w:val="0"/>
                <w:numId w:val="8"/>
              </w:numPr>
              <w:pBdr>
                <w:top w:space="0" w:sz="0" w:val="nil"/>
                <w:left w:space="0" w:sz="0" w:val="nil"/>
                <w:bottom w:space="0" w:sz="0" w:val="nil"/>
                <w:right w:space="0" w:sz="0" w:val="nil"/>
                <w:between w:space="0" w:sz="0" w:val="nil"/>
              </w:pBdr>
              <w:spacing w:after="0" w:line="24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Aprobación del Presupuesto Escolar Título I 7E046 para la Participación de Padres y Familias 2026-2027</w:t>
            </w:r>
          </w:p>
          <w:p w:rsidR="00000000" w:rsidDel="00000000" w:rsidP="00000000" w:rsidRDefault="00000000" w:rsidRPr="00000000" w14:paraId="0000008B">
            <w:pPr>
              <w:numPr>
                <w:ilvl w:val="0"/>
                <w:numId w:val="8"/>
              </w:numPr>
              <w:spacing w:after="0" w:line="240" w:lineRule="auto"/>
              <w:ind w:left="36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rtl w:val="0"/>
              </w:rPr>
              <w:t xml:space="preserve">Aprobación de un Plan de Contingencia 2026-2027</w:t>
            </w:r>
            <w:r w:rsidDel="00000000" w:rsidR="00000000" w:rsidRPr="00000000">
              <w:rPr>
                <w:rtl w:val="0"/>
              </w:rPr>
            </w:r>
          </w:p>
        </w:tc>
        <w:tc>
          <w:tcPr>
            <w:shd w:fill="auto" w:val="clear"/>
          </w:tcPr>
          <w:p w:rsidR="00000000" w:rsidDel="00000000" w:rsidP="00000000" w:rsidRDefault="00000000" w:rsidRPr="00000000" w14:paraId="0000008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Srta. Dessa Keesee</w:t>
            </w:r>
          </w:p>
          <w:p w:rsidR="00000000" w:rsidDel="00000000" w:rsidP="00000000" w:rsidRDefault="00000000" w:rsidRPr="00000000" w14:paraId="0000008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Presidenta</w:t>
            </w:r>
          </w:p>
        </w:tc>
      </w:tr>
      <w:tr>
        <w:trPr>
          <w:cantSplit w:val="0"/>
          <w:trHeight w:val="272" w:hRule="atLeast"/>
          <w:tblHeader w:val="0"/>
        </w:trPr>
        <w:tc>
          <w:tcPr>
            <w:shd w:fill="auto" w:val="clear"/>
          </w:tcPr>
          <w:p w:rsidR="00000000" w:rsidDel="00000000" w:rsidP="00000000" w:rsidRDefault="00000000" w:rsidRPr="00000000" w14:paraId="0000008E">
            <w:pPr>
              <w:spacing w:after="0" w:line="240" w:lineRule="auto"/>
              <w:jc w:val="right"/>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rtl w:val="0"/>
              </w:rPr>
              <w:t xml:space="preserve">I</w:t>
            </w:r>
            <w:r w:rsidDel="00000000" w:rsidR="00000000" w:rsidRPr="00000000">
              <w:rPr>
                <w:rFonts w:ascii="Times New Roman" w:cs="Times New Roman" w:eastAsia="Times New Roman" w:hAnsi="Times New Roman"/>
                <w:b w:val="1"/>
                <w:bCs w:val="1"/>
                <w:color w:val="000000"/>
                <w:rtl w:val="0"/>
              </w:rPr>
              <w:t xml:space="preserve">X.</w:t>
            </w:r>
          </w:p>
        </w:tc>
        <w:tc>
          <w:tcPr>
            <w:shd w:fill="auto" w:val="clear"/>
          </w:tcPr>
          <w:p w:rsidR="00000000" w:rsidDel="00000000" w:rsidP="00000000" w:rsidRDefault="00000000" w:rsidRPr="00000000" w14:paraId="0000008F">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Anuncios</w:t>
            </w:r>
          </w:p>
        </w:tc>
        <w:tc>
          <w:tcPr>
            <w:shd w:fill="auto" w:val="clear"/>
          </w:tcPr>
          <w:p w:rsidR="00000000" w:rsidDel="00000000" w:rsidP="00000000" w:rsidRDefault="00000000" w:rsidRPr="00000000" w14:paraId="0000009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 George Fuentes</w:t>
            </w:r>
          </w:p>
          <w:p w:rsidR="00000000" w:rsidDel="00000000" w:rsidP="00000000" w:rsidRDefault="00000000" w:rsidRPr="00000000" w14:paraId="0000009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Parlamentario</w:t>
            </w:r>
          </w:p>
        </w:tc>
      </w:tr>
      <w:tr>
        <w:trPr>
          <w:cantSplit w:val="0"/>
          <w:trHeight w:val="272" w:hRule="atLeast"/>
          <w:tblHeader w:val="0"/>
        </w:trPr>
        <w:tc>
          <w:tcPr>
            <w:shd w:fill="auto" w:val="clear"/>
          </w:tcPr>
          <w:p w:rsidR="00000000" w:rsidDel="00000000" w:rsidP="00000000" w:rsidRDefault="00000000" w:rsidRPr="00000000" w14:paraId="00000092">
            <w:pPr>
              <w:spacing w:after="0" w:line="240" w:lineRule="auto"/>
              <w:jc w:val="right"/>
              <w:rPr>
                <w:rFonts w:ascii="Poppins" w:cs="Poppins" w:eastAsia="Poppins" w:hAnsi="Poppins"/>
                <w:b w:val="1"/>
                <w:bCs w:val="1"/>
                <w:color w:val="000000"/>
              </w:rPr>
            </w:pPr>
            <w:r w:rsidDel="00000000" w:rsidR="00000000" w:rsidRPr="00000000">
              <w:rPr>
                <w:rFonts w:ascii="Times New Roman" w:cs="Times New Roman" w:eastAsia="Times New Roman" w:hAnsi="Times New Roman"/>
                <w:b w:val="1"/>
                <w:bCs w:val="1"/>
                <w:color w:val="000000"/>
                <w:rtl w:val="0"/>
              </w:rPr>
              <w:t xml:space="preserve">X</w:t>
            </w:r>
            <w:r w:rsidDel="00000000" w:rsidR="00000000" w:rsidRPr="00000000">
              <w:rPr>
                <w:rFonts w:ascii="Poppins" w:cs="Poppins" w:eastAsia="Poppins" w:hAnsi="Poppins"/>
                <w:b w:val="1"/>
                <w:bCs w:val="1"/>
                <w:color w:val="000000"/>
                <w:rtl w:val="0"/>
              </w:rPr>
              <w:t xml:space="preserve">.</w:t>
            </w:r>
          </w:p>
        </w:tc>
        <w:tc>
          <w:tcPr>
            <w:shd w:fill="auto" w:val="clear"/>
          </w:tcPr>
          <w:p w:rsidR="00000000" w:rsidDel="00000000" w:rsidP="00000000" w:rsidRDefault="00000000" w:rsidRPr="00000000" w14:paraId="00000093">
            <w:pPr>
              <w:spacing w:after="0" w:line="240" w:lineRule="auto"/>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Clausura </w:t>
            </w:r>
            <w:r w:rsidDel="00000000" w:rsidR="00000000" w:rsidRPr="00000000">
              <w:rPr>
                <w:rFonts w:ascii="Poppins" w:cs="Poppins" w:eastAsia="Poppins" w:hAnsi="Poppins"/>
                <w:b w:val="1"/>
                <w:bCs w:val="1"/>
                <w:rtl w:val="0"/>
              </w:rPr>
              <w:t xml:space="preserve">(</w:t>
            </w:r>
            <w:r w:rsidDel="00000000" w:rsidR="00000000" w:rsidRPr="00000000">
              <w:rPr>
                <w:rFonts w:ascii="Poppins" w:cs="Poppins" w:eastAsia="Poppins" w:hAnsi="Poppins"/>
                <w:b w:val="1"/>
                <w:bCs w:val="1"/>
                <w:smallCaps w:val="1"/>
                <w:rtl w:val="0"/>
              </w:rPr>
              <w:t xml:space="preserve">Asunto a Tratar</w:t>
            </w:r>
            <w:r w:rsidDel="00000000" w:rsidR="00000000" w:rsidRPr="00000000">
              <w:rPr>
                <w:rFonts w:ascii="Poppins" w:cs="Poppins" w:eastAsia="Poppins" w:hAnsi="Poppins"/>
                <w:b w:val="1"/>
                <w:bCs w:val="1"/>
                <w:rtl w:val="0"/>
              </w:rPr>
              <w:t xml:space="preserve">)</w:t>
            </w:r>
          </w:p>
        </w:tc>
        <w:tc>
          <w:tcPr>
            <w:shd w:fill="auto" w:val="clear"/>
          </w:tcPr>
          <w:p w:rsidR="00000000" w:rsidDel="00000000" w:rsidP="00000000" w:rsidRDefault="00000000" w:rsidRPr="00000000" w14:paraId="0000009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Srta. Dessa Keesee</w:t>
            </w:r>
          </w:p>
          <w:p w:rsidR="00000000" w:rsidDel="00000000" w:rsidP="00000000" w:rsidRDefault="00000000" w:rsidRPr="00000000" w14:paraId="0000009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Presidenta</w:t>
            </w:r>
          </w:p>
        </w:tc>
      </w:tr>
      <w:tr>
        <w:trPr>
          <w:cantSplit w:val="0"/>
          <w:trHeight w:val="411" w:hRule="atLeast"/>
          <w:tblHeader w:val="0"/>
        </w:trPr>
        <w:tc>
          <w:tcPr>
            <w:gridSpan w:val="3"/>
            <w:shd w:fill="auto" w:val="clear"/>
          </w:tcPr>
          <w:p w:rsidR="00000000" w:rsidDel="00000000" w:rsidP="00000000" w:rsidRDefault="00000000" w:rsidRPr="00000000" w14:paraId="00000096">
            <w:pPr>
              <w:spacing w:after="0" w:line="240" w:lineRule="auto"/>
              <w:ind w:right="480"/>
              <w:rPr>
                <w:rFonts w:ascii="Poppins" w:cs="Poppins" w:eastAsia="Poppins" w:hAnsi="Poppins"/>
                <w:b w:val="1"/>
                <w:bCs w:val="1"/>
                <w:sz w:val="18"/>
                <w:szCs w:val="18"/>
              </w:rPr>
            </w:pPr>
            <w:r w:rsidDel="00000000" w:rsidR="00000000" w:rsidRPr="00000000">
              <w:rPr>
                <w:rFonts w:ascii="Times New Roman" w:cs="Times New Roman" w:eastAsia="Times New Roman" w:hAnsi="Times New Roman"/>
                <w:b w:val="1"/>
                <w:bCs w:val="1"/>
                <w:color w:val="000000"/>
                <w:sz w:val="20"/>
                <w:szCs w:val="20"/>
                <w:rtl w:val="0"/>
              </w:rPr>
              <w:t xml:space="preserve"> </w:t>
            </w:r>
            <w:r w:rsidDel="00000000" w:rsidR="00000000" w:rsidRPr="00000000">
              <w:rPr>
                <w:rFonts w:ascii="Poppins" w:cs="Poppins" w:eastAsia="Poppins" w:hAnsi="Poppins"/>
                <w:b w:val="1"/>
                <w:bCs w:val="1"/>
                <w:sz w:val="18"/>
                <w:szCs w:val="18"/>
                <w:rtl w:val="0"/>
              </w:rPr>
              <w:t xml:space="preserve">AGENDA PUBLICADA: 12/19/2025</w:t>
            </w:r>
          </w:p>
          <w:p w:rsidR="00000000" w:rsidDel="00000000" w:rsidP="00000000" w:rsidRDefault="00000000" w:rsidRPr="00000000" w14:paraId="00000097">
            <w:pPr>
              <w:widowControl w:val="0"/>
              <w:spacing w:after="0" w:line="240" w:lineRule="auto"/>
              <w:ind w:right="1041"/>
              <w:rPr>
                <w:rFonts w:ascii="Times New Roman" w:cs="Times New Roman" w:eastAsia="Times New Roman" w:hAnsi="Times New Roman"/>
                <w:b w:val="1"/>
                <w:bCs w:val="1"/>
                <w:sz w:val="16"/>
                <w:szCs w:val="16"/>
              </w:rPr>
            </w:pPr>
            <w:r w:rsidDel="00000000" w:rsidR="00000000" w:rsidRPr="00000000">
              <w:rPr>
                <w:rFonts w:ascii="Poppins" w:cs="Poppins" w:eastAsia="Poppins" w:hAnsi="Poppins"/>
                <w:color w:val="202124"/>
                <w:sz w:val="16"/>
                <w:szCs w:val="16"/>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r w:rsidDel="00000000" w:rsidR="00000000" w:rsidRPr="00000000">
              <w:rPr>
                <w:rtl w:val="0"/>
              </w:rPr>
            </w:r>
          </w:p>
        </w:tc>
      </w:tr>
      <w:tr>
        <w:trPr>
          <w:cantSplit w:val="0"/>
          <w:trHeight w:val="272" w:hRule="atLeast"/>
          <w:tblHeader w:val="0"/>
        </w:trPr>
        <w:tc>
          <w:tcPr>
            <w:gridSpan w:val="3"/>
            <w:shd w:fill="auto" w:val="clear"/>
          </w:tcPr>
          <w:p w:rsidR="00000000" w:rsidDel="00000000" w:rsidP="00000000" w:rsidRDefault="00000000" w:rsidRPr="00000000" w14:paraId="0000009A">
            <w:pPr>
              <w:spacing w:after="0" w:line="240" w:lineRule="auto"/>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Próxima Reunión:</w:t>
            </w:r>
          </w:p>
        </w:tc>
      </w:tr>
      <w:tr>
        <w:trPr>
          <w:cantSplit w:val="0"/>
          <w:trHeight w:val="272" w:hRule="atLeast"/>
          <w:tblHeader w:val="0"/>
        </w:trPr>
        <w:tc>
          <w:tcPr>
            <w:gridSpan w:val="3"/>
            <w:shd w:fill="auto" w:val="clear"/>
          </w:tcPr>
          <w:p w:rsidR="00000000" w:rsidDel="00000000" w:rsidP="00000000" w:rsidRDefault="00000000" w:rsidRPr="00000000" w14:paraId="0000009D">
            <w:pPr>
              <w:spacing w:after="0" w:line="240" w:lineRule="auto"/>
              <w:ind w:right="166"/>
              <w:rPr>
                <w:rFonts w:ascii="Poppins" w:cs="Poppins" w:eastAsia="Poppins" w:hAnsi="Poppins"/>
                <w:sz w:val="16"/>
                <w:szCs w:val="16"/>
              </w:rPr>
            </w:pPr>
            <w:r w:rsidDel="00000000" w:rsidR="00000000" w:rsidRPr="00000000">
              <w:rPr>
                <w:rFonts w:ascii="Poppins" w:cs="Poppins" w:eastAsia="Poppins" w:hAnsi="Poppins"/>
                <w:sz w:val="16"/>
                <w:szCs w:val="16"/>
                <w:rtl w:val="0"/>
              </w:rPr>
              <w:t xml:space="preserve">Para repasar o obtener copias de los materiales, favor de comunicarse con la Sra. Villarreal al 818 - 349 - 4381. Las solicitudes de modificaciones o adaptaciones relacionadas con la discapacidad se deberán realizar 24 horas antes de la reunión a la Sra. Villarreal por correo electrónico a yxi9100@lausd.net.</w:t>
            </w:r>
          </w:p>
          <w:p w:rsidR="00000000" w:rsidDel="00000000" w:rsidP="00000000" w:rsidRDefault="00000000" w:rsidRPr="00000000" w14:paraId="0000009E">
            <w:pPr>
              <w:spacing w:after="0" w:line="240" w:lineRule="auto"/>
              <w:ind w:right="166"/>
              <w:rPr>
                <w:rFonts w:ascii="Times New Roman" w:cs="Times New Roman" w:eastAsia="Times New Roman" w:hAnsi="Times New Roman"/>
                <w:sz w:val="16"/>
                <w:szCs w:val="16"/>
              </w:rPr>
            </w:pPr>
            <w:r w:rsidDel="00000000" w:rsidR="00000000" w:rsidRPr="00000000">
              <w:rPr>
                <w:rFonts w:ascii="Poppins" w:cs="Poppins" w:eastAsia="Poppins" w:hAnsi="Poppins"/>
                <w:sz w:val="16"/>
                <w:szCs w:val="16"/>
                <w:rtl w:val="0"/>
              </w:rPr>
              <w:t xml:space="preserve">Si desea dirigirse al consejo, favor de anotarse vía Chat antes del asunto de Comentario Público en la agenda.</w:t>
            </w:r>
            <w:r w:rsidDel="00000000" w:rsidR="00000000" w:rsidRPr="00000000">
              <w:rPr>
                <w:rtl w:val="0"/>
              </w:rPr>
            </w:r>
          </w:p>
        </w:tc>
      </w:tr>
    </w:tbl>
    <w:p w:rsidR="00000000" w:rsidDel="00000000" w:rsidP="00000000" w:rsidRDefault="00000000" w:rsidRPr="00000000" w14:paraId="000000A1">
      <w:pPr>
        <w:spacing w:after="0" w:line="240" w:lineRule="auto"/>
        <w:rPr>
          <w:rFonts w:ascii="Times New Roman" w:cs="Times New Roman" w:eastAsia="Times New Roman" w:hAnsi="Times New Roman"/>
          <w:color w:val="000000"/>
          <w:sz w:val="24"/>
          <w:szCs w:val="24"/>
        </w:rPr>
      </w:pPr>
      <w:r w:rsidDel="00000000" w:rsidR="00000000" w:rsidRPr="00000000">
        <w:rPr>
          <w:rtl w:val="0"/>
        </w:rPr>
      </w:r>
    </w:p>
    <w:sectPr>
      <w:pgSz w:h="15840" w:w="12240" w:orient="portrait"/>
      <w:pgMar w:bottom="621" w:top="567"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Narrow">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Helvetica Neue">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Noto Sans Symbols">
    <w:embedRegular w:fontKey="{00000000-0000-0000-0000-000000000000}" r:id="rId13" w:subsetted="0"/>
    <w:embedBold w:fontKey="{00000000-0000-0000-0000-000000000000}" r:id="rId1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
    <w:lvl w:ilvl="0">
      <w:start w:val="1"/>
      <w:numFmt w:val="bullet"/>
      <w:lvlText w:val="●"/>
      <w:lvlJc w:val="left"/>
      <w:pPr>
        <w:ind w:left="450" w:hanging="360"/>
      </w:pPr>
      <w:rPr>
        <w:rFonts w:ascii="Noto Sans Symbols" w:cs="Noto Sans Symbols" w:eastAsia="Noto Sans Symbols" w:hAnsi="Noto Sans Symbols"/>
        <w:color w:val="000000"/>
      </w:rPr>
    </w:lvl>
    <w:lvl w:ilvl="1">
      <w:start w:val="1"/>
      <w:numFmt w:val="bullet"/>
      <w:lvlText w:val="o"/>
      <w:lvlJc w:val="left"/>
      <w:pPr>
        <w:ind w:left="1610" w:hanging="360"/>
      </w:pPr>
      <w:rPr>
        <w:rFonts w:ascii="Courier New" w:cs="Courier New" w:eastAsia="Courier New" w:hAnsi="Courier New"/>
      </w:rPr>
    </w:lvl>
    <w:lvl w:ilvl="2">
      <w:start w:val="1"/>
      <w:numFmt w:val="bullet"/>
      <w:lvlText w:val="▪"/>
      <w:lvlJc w:val="left"/>
      <w:pPr>
        <w:ind w:left="2330" w:hanging="360"/>
      </w:pPr>
      <w:rPr>
        <w:rFonts w:ascii="Noto Sans Symbols" w:cs="Noto Sans Symbols" w:eastAsia="Noto Sans Symbols" w:hAnsi="Noto Sans Symbols"/>
      </w:rPr>
    </w:lvl>
    <w:lvl w:ilvl="3">
      <w:start w:val="1"/>
      <w:numFmt w:val="bullet"/>
      <w:lvlText w:val="●"/>
      <w:lvlJc w:val="left"/>
      <w:pPr>
        <w:ind w:left="3050" w:hanging="360"/>
      </w:pPr>
      <w:rPr>
        <w:rFonts w:ascii="Noto Sans Symbols" w:cs="Noto Sans Symbols" w:eastAsia="Noto Sans Symbols" w:hAnsi="Noto Sans Symbols"/>
      </w:rPr>
    </w:lvl>
    <w:lvl w:ilvl="4">
      <w:start w:val="1"/>
      <w:numFmt w:val="bullet"/>
      <w:lvlText w:val="o"/>
      <w:lvlJc w:val="left"/>
      <w:pPr>
        <w:ind w:left="3770" w:hanging="360"/>
      </w:pPr>
      <w:rPr>
        <w:rFonts w:ascii="Courier New" w:cs="Courier New" w:eastAsia="Courier New" w:hAnsi="Courier New"/>
      </w:rPr>
    </w:lvl>
    <w:lvl w:ilvl="5">
      <w:start w:val="1"/>
      <w:numFmt w:val="bullet"/>
      <w:lvlText w:val="▪"/>
      <w:lvlJc w:val="left"/>
      <w:pPr>
        <w:ind w:left="4490" w:hanging="360"/>
      </w:pPr>
      <w:rPr>
        <w:rFonts w:ascii="Noto Sans Symbols" w:cs="Noto Sans Symbols" w:eastAsia="Noto Sans Symbols" w:hAnsi="Noto Sans Symbols"/>
      </w:rPr>
    </w:lvl>
    <w:lvl w:ilvl="6">
      <w:start w:val="1"/>
      <w:numFmt w:val="bullet"/>
      <w:lvlText w:val="●"/>
      <w:lvlJc w:val="left"/>
      <w:pPr>
        <w:ind w:left="5210" w:hanging="360"/>
      </w:pPr>
      <w:rPr>
        <w:rFonts w:ascii="Noto Sans Symbols" w:cs="Noto Sans Symbols" w:eastAsia="Noto Sans Symbols" w:hAnsi="Noto Sans Symbols"/>
      </w:rPr>
    </w:lvl>
    <w:lvl w:ilvl="7">
      <w:start w:val="1"/>
      <w:numFmt w:val="bullet"/>
      <w:lvlText w:val="o"/>
      <w:lvlJc w:val="left"/>
      <w:pPr>
        <w:ind w:left="5930" w:hanging="360"/>
      </w:pPr>
      <w:rPr>
        <w:rFonts w:ascii="Courier New" w:cs="Courier New" w:eastAsia="Courier New" w:hAnsi="Courier New"/>
      </w:rPr>
    </w:lvl>
    <w:lvl w:ilvl="8">
      <w:start w:val="1"/>
      <w:numFmt w:val="bullet"/>
      <w:lvlText w:val="▪"/>
      <w:lvlJc w:val="left"/>
      <w:pPr>
        <w:ind w:left="6650" w:hanging="360"/>
      </w:pPr>
      <w:rPr>
        <w:rFonts w:ascii="Noto Sans Symbols" w:cs="Noto Sans Symbols" w:eastAsia="Noto Sans Symbols" w:hAnsi="Noto Sans Symbols"/>
      </w:rPr>
    </w:lvl>
  </w:abstractNum>
  <w:abstractNum w:abstractNumId="7">
    <w:lvl w:ilvl="0">
      <w:start w:val="1"/>
      <w:numFmt w:val="bullet"/>
      <w:lvlText w:val="●"/>
      <w:lvlJc w:val="left"/>
      <w:pPr>
        <w:ind w:left="810" w:hanging="360"/>
      </w:pPr>
      <w:rPr>
        <w:rFonts w:ascii="Noto Sans Symbols" w:cs="Noto Sans Symbols" w:eastAsia="Noto Sans Symbols" w:hAnsi="Noto Sans Symbols"/>
      </w:rPr>
    </w:lvl>
    <w:lvl w:ilvl="1">
      <w:start w:val="1"/>
      <w:numFmt w:val="bullet"/>
      <w:lvlText w:val="o"/>
      <w:lvlJc w:val="left"/>
      <w:pPr>
        <w:ind w:left="1890" w:hanging="360"/>
      </w:pPr>
      <w:rPr>
        <w:rFonts w:ascii="Courier New" w:cs="Courier New" w:eastAsia="Courier New" w:hAnsi="Courier New"/>
      </w:rPr>
    </w:lvl>
    <w:lvl w:ilvl="2">
      <w:start w:val="1"/>
      <w:numFmt w:val="bullet"/>
      <w:lvlText w:val="▪"/>
      <w:lvlJc w:val="left"/>
      <w:pPr>
        <w:ind w:left="2610" w:hanging="360"/>
      </w:pPr>
      <w:rPr>
        <w:rFonts w:ascii="Noto Sans Symbols" w:cs="Noto Sans Symbols" w:eastAsia="Noto Sans Symbols" w:hAnsi="Noto Sans Symbols"/>
      </w:rPr>
    </w:lvl>
    <w:lvl w:ilvl="3">
      <w:start w:val="1"/>
      <w:numFmt w:val="bullet"/>
      <w:lvlText w:val="●"/>
      <w:lvlJc w:val="left"/>
      <w:pPr>
        <w:ind w:left="3330" w:hanging="360"/>
      </w:pPr>
      <w:rPr>
        <w:rFonts w:ascii="Noto Sans Symbols" w:cs="Noto Sans Symbols" w:eastAsia="Noto Sans Symbols" w:hAnsi="Noto Sans Symbols"/>
      </w:rPr>
    </w:lvl>
    <w:lvl w:ilvl="4">
      <w:start w:val="1"/>
      <w:numFmt w:val="bullet"/>
      <w:lvlText w:val="o"/>
      <w:lvlJc w:val="left"/>
      <w:pPr>
        <w:ind w:left="4050" w:hanging="360"/>
      </w:pPr>
      <w:rPr>
        <w:rFonts w:ascii="Courier New" w:cs="Courier New" w:eastAsia="Courier New" w:hAnsi="Courier New"/>
      </w:rPr>
    </w:lvl>
    <w:lvl w:ilvl="5">
      <w:start w:val="1"/>
      <w:numFmt w:val="bullet"/>
      <w:lvlText w:val="▪"/>
      <w:lvlJc w:val="left"/>
      <w:pPr>
        <w:ind w:left="4770" w:hanging="360"/>
      </w:pPr>
      <w:rPr>
        <w:rFonts w:ascii="Noto Sans Symbols" w:cs="Noto Sans Symbols" w:eastAsia="Noto Sans Symbols" w:hAnsi="Noto Sans Symbols"/>
      </w:rPr>
    </w:lvl>
    <w:lvl w:ilvl="6">
      <w:start w:val="1"/>
      <w:numFmt w:val="bullet"/>
      <w:lvlText w:val="●"/>
      <w:lvlJc w:val="left"/>
      <w:pPr>
        <w:ind w:left="5490" w:hanging="360"/>
      </w:pPr>
      <w:rPr>
        <w:rFonts w:ascii="Noto Sans Symbols" w:cs="Noto Sans Symbols" w:eastAsia="Noto Sans Symbols" w:hAnsi="Noto Sans Symbols"/>
      </w:rPr>
    </w:lvl>
    <w:lvl w:ilvl="7">
      <w:start w:val="1"/>
      <w:numFmt w:val="bullet"/>
      <w:lvlText w:val="o"/>
      <w:lvlJc w:val="left"/>
      <w:pPr>
        <w:ind w:left="6210" w:hanging="360"/>
      </w:pPr>
      <w:rPr>
        <w:rFonts w:ascii="Courier New" w:cs="Courier New" w:eastAsia="Courier New" w:hAnsi="Courier New"/>
      </w:rPr>
    </w:lvl>
    <w:lvl w:ilvl="8">
      <w:start w:val="1"/>
      <w:numFmt w:val="bullet"/>
      <w:lvlText w:val="▪"/>
      <w:lvlJc w:val="left"/>
      <w:pPr>
        <w:ind w:left="6930"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color w:val="00000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rsid w:val="00E15B54"/>
  </w:style>
  <w:style w:type="paragraph" w:styleId="Footer">
    <w:name w:val="footer"/>
    <w:basedOn w:val="Normal"/>
    <w:link w:val="FooterChar"/>
    <w:uiPriority w:val="99"/>
    <w:unhideWhenUsed w:val="1"/>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rsid w:val="00E15B54"/>
  </w:style>
  <w:style w:type="paragraph" w:styleId="BalloonText">
    <w:name w:val="Balloon Text"/>
    <w:basedOn w:val="Normal"/>
    <w:link w:val="BalloonTextChar"/>
    <w:uiPriority w:val="99"/>
    <w:semiHidden w:val="1"/>
    <w:unhideWhenUsed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96001"/>
    <w:rPr>
      <w:rFonts w:ascii="Segoe UI" w:cs="Segoe UI" w:hAnsi="Segoe UI"/>
      <w:sz w:val="18"/>
      <w:szCs w:val="18"/>
    </w:rPr>
  </w:style>
  <w:style w:type="paragraph" w:styleId="ListParagraph">
    <w:name w:val="List Paragraph"/>
    <w:basedOn w:val="Normal"/>
    <w:uiPriority w:val="34"/>
    <w:qFormat w:val="1"/>
    <w:rsid w:val="00BB28BD"/>
    <w:pPr>
      <w:ind w:left="720"/>
      <w:contextualSpacing w:val="1"/>
    </w:pPr>
  </w:style>
  <w:style w:type="character" w:styleId="Hyperlink">
    <w:name w:val="Hyperlink"/>
    <w:basedOn w:val="DefaultParagraphFont"/>
    <w:uiPriority w:val="99"/>
    <w:unhideWhenUsed w:val="1"/>
    <w:rsid w:val="00FD122B"/>
    <w:rPr>
      <w:color w:val="0563c1" w:themeColor="hyperlink"/>
      <w:u w:val="single"/>
    </w:rPr>
  </w:style>
  <w:style w:type="table" w:styleId="4" w:customStyle="1">
    <w:name w:val="4"/>
    <w:basedOn w:val="TableNormal"/>
    <w:tblPr>
      <w:tblStyleRowBandSize w:val="1"/>
      <w:tblStyleColBandSize w:val="1"/>
      <w:tblCellMar>
        <w:left w:w="115.0" w:type="dxa"/>
        <w:right w:w="115.0" w:type="dxa"/>
      </w:tblCellMar>
    </w:tblPr>
  </w:style>
  <w:style w:type="table" w:styleId="3" w:customStyle="1">
    <w:name w:val="3"/>
    <w:basedOn w:val="TableNormal"/>
    <w:tblPr>
      <w:tblStyleRowBandSize w:val="1"/>
      <w:tblStyleColBandSize w:val="1"/>
      <w:tblCellMar>
        <w:left w:w="115.0" w:type="dxa"/>
        <w:right w:w="115.0" w:type="dxa"/>
      </w:tblCellMar>
    </w:tblPr>
  </w:style>
  <w:style w:type="table" w:styleId="2" w:customStyle="1">
    <w:name w:val="2"/>
    <w:basedOn w:val="TableNormal"/>
    <w:tblPr>
      <w:tblStyleRowBandSize w:val="1"/>
      <w:tblStyleColBandSize w:val="1"/>
      <w:tblCellMar>
        <w:left w:w="115.0" w:type="dxa"/>
        <w:right w:w="115.0" w:type="dxa"/>
      </w:tblCellMar>
    </w:tblPr>
  </w:style>
  <w:style w:type="table" w:styleId="1" w:customStyle="1">
    <w:name w:val="1"/>
    <w:basedOn w:val="TableNormal"/>
    <w:tblPr>
      <w:tblStyleRowBandSize w:val="1"/>
      <w:tblStyleColBandSize w:val="1"/>
      <w:tblCellMar>
        <w:left w:w="115.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yxi9100@lausd.net" TargetMode="External"/><Relationship Id="rId10" Type="http://schemas.openxmlformats.org/officeDocument/2006/relationships/hyperlink" Target="https://lausd.zoom.us/j/6614733980?pwd=d1dHWlRobHZTU2tGMmtpcUpXaFAzUT09" TargetMode="External"/><Relationship Id="rId12" Type="http://schemas.openxmlformats.org/officeDocument/2006/relationships/hyperlink" Target="https://lausd.zoom.us/j/6614733980?pwd=d1dHWlRobHZTU2tGMmtpcUpXaFAzUT0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1" Type="http://schemas.openxmlformats.org/officeDocument/2006/relationships/font" Target="fonts/HelveticaNeue-italic.ttf"/><Relationship Id="rId10" Type="http://schemas.openxmlformats.org/officeDocument/2006/relationships/font" Target="fonts/HelveticaNeue-bold.ttf"/><Relationship Id="rId13" Type="http://schemas.openxmlformats.org/officeDocument/2006/relationships/font" Target="fonts/NotoSansSymbols-regular.ttf"/><Relationship Id="rId12" Type="http://schemas.openxmlformats.org/officeDocument/2006/relationships/font" Target="fonts/HelveticaNeue-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HelveticaNeue-regular.ttf"/><Relationship Id="rId14" Type="http://schemas.openxmlformats.org/officeDocument/2006/relationships/font" Target="fonts/NotoSansSymbols-bold.ttf"/><Relationship Id="rId5" Type="http://schemas.openxmlformats.org/officeDocument/2006/relationships/font" Target="fonts/ArialNarrow-regular.ttf"/><Relationship Id="rId6" Type="http://schemas.openxmlformats.org/officeDocument/2006/relationships/font" Target="fonts/ArialNarrow-bold.ttf"/><Relationship Id="rId7" Type="http://schemas.openxmlformats.org/officeDocument/2006/relationships/font" Target="fonts/ArialNarrow-italic.ttf"/><Relationship Id="rId8"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4CkwKrvO0+5Yi5VODWugB48sjA==">CgMxLjAyDmgucTc2a2Q5M3dydjhnOAByITE2d3FiQUJpNVNQOUl2MnBhVVlOUFdEcFdaMWU1VGs0Zw==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2023-02-02T22:17:00Z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0x01010003EBCE5E6A75694EA5C8A612D22B388F</vt:lpwstr>
  </property>
</Properties>
</file>